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D5721" w14:textId="2D616EB2" w:rsidR="004677E4" w:rsidRDefault="00C90D9B">
      <w:pPr>
        <w:keepNext/>
        <w:keepLines/>
        <w:pBdr>
          <w:top w:val="nil"/>
          <w:left w:val="nil"/>
          <w:bottom w:val="nil"/>
          <w:right w:val="nil"/>
          <w:between w:val="nil"/>
        </w:pBdr>
        <w:spacing w:before="480"/>
        <w:rPr>
          <w:b/>
          <w:color w:val="366091"/>
          <w:sz w:val="28"/>
          <w:szCs w:val="28"/>
        </w:rPr>
      </w:pPr>
      <w:r>
        <w:rPr>
          <w:b/>
          <w:color w:val="366091"/>
          <w:sz w:val="28"/>
          <w:szCs w:val="28"/>
        </w:rPr>
        <w:t>Table of Contents</w:t>
      </w:r>
    </w:p>
    <w:sdt>
      <w:sdtPr>
        <w:id w:val="1663588486"/>
        <w:docPartObj>
          <w:docPartGallery w:val="Table of Contents"/>
          <w:docPartUnique/>
        </w:docPartObj>
      </w:sdtPr>
      <w:sdtEndPr/>
      <w:sdtContent>
        <w:p w14:paraId="5A466225" w14:textId="59238187" w:rsidR="00454E47" w:rsidRDefault="00C90D9B">
          <w:pPr>
            <w:pStyle w:val="TOC1"/>
            <w:tabs>
              <w:tab w:val="right" w:pos="10214"/>
            </w:tabs>
            <w:rPr>
              <w:rFonts w:asciiTheme="minorHAnsi" w:eastAsiaTheme="minorEastAsia" w:hAnsiTheme="minorHAnsi" w:cstheme="minorBidi"/>
              <w:noProof/>
              <w:sz w:val="22"/>
              <w:szCs w:val="22"/>
            </w:rPr>
          </w:pPr>
          <w:r>
            <w:fldChar w:fldCharType="begin"/>
          </w:r>
          <w:r>
            <w:instrText xml:space="preserve"> TOC \h \u \z </w:instrText>
          </w:r>
          <w:r>
            <w:fldChar w:fldCharType="separate"/>
          </w:r>
          <w:hyperlink w:anchor="_Toc106199553" w:history="1">
            <w:r w:rsidR="00454E47" w:rsidRPr="00C80EA2">
              <w:rPr>
                <w:rStyle w:val="Hyperlink"/>
                <w:noProof/>
              </w:rPr>
              <w:t>March 2022</w:t>
            </w:r>
            <w:r w:rsidR="00454E47">
              <w:rPr>
                <w:noProof/>
                <w:webHidden/>
              </w:rPr>
              <w:tab/>
            </w:r>
            <w:r w:rsidR="00454E47">
              <w:rPr>
                <w:noProof/>
                <w:webHidden/>
              </w:rPr>
              <w:fldChar w:fldCharType="begin"/>
            </w:r>
            <w:r w:rsidR="00454E47">
              <w:rPr>
                <w:noProof/>
                <w:webHidden/>
              </w:rPr>
              <w:instrText xml:space="preserve"> PAGEREF _Toc106199553 \h </w:instrText>
            </w:r>
            <w:r w:rsidR="00454E47">
              <w:rPr>
                <w:noProof/>
                <w:webHidden/>
              </w:rPr>
            </w:r>
            <w:r w:rsidR="00454E47">
              <w:rPr>
                <w:noProof/>
                <w:webHidden/>
              </w:rPr>
              <w:fldChar w:fldCharType="separate"/>
            </w:r>
            <w:r w:rsidR="006D0F4D">
              <w:rPr>
                <w:noProof/>
                <w:webHidden/>
              </w:rPr>
              <w:t>2</w:t>
            </w:r>
            <w:r w:rsidR="00454E47">
              <w:rPr>
                <w:noProof/>
                <w:webHidden/>
              </w:rPr>
              <w:fldChar w:fldCharType="end"/>
            </w:r>
          </w:hyperlink>
        </w:p>
        <w:p w14:paraId="59301502" w14:textId="634B08D5" w:rsidR="00454E47" w:rsidRDefault="00454E47">
          <w:pPr>
            <w:pStyle w:val="TOC2"/>
            <w:tabs>
              <w:tab w:val="right" w:pos="10214"/>
            </w:tabs>
            <w:rPr>
              <w:rFonts w:asciiTheme="minorHAnsi" w:eastAsiaTheme="minorEastAsia" w:hAnsiTheme="minorHAnsi" w:cstheme="minorBidi"/>
              <w:noProof/>
              <w:sz w:val="22"/>
              <w:szCs w:val="22"/>
            </w:rPr>
          </w:pPr>
          <w:hyperlink w:anchor="_Toc106199554" w:history="1">
            <w:r w:rsidRPr="00C80EA2">
              <w:rPr>
                <w:rStyle w:val="Hyperlink"/>
                <w:noProof/>
              </w:rPr>
              <w:t>Running Gel on ATc Titration Induction of KRLVS156 Samples</w:t>
            </w:r>
            <w:r>
              <w:rPr>
                <w:noProof/>
                <w:webHidden/>
              </w:rPr>
              <w:tab/>
            </w:r>
            <w:r>
              <w:rPr>
                <w:noProof/>
                <w:webHidden/>
              </w:rPr>
              <w:fldChar w:fldCharType="begin"/>
            </w:r>
            <w:r>
              <w:rPr>
                <w:noProof/>
                <w:webHidden/>
              </w:rPr>
              <w:instrText xml:space="preserve"> PAGEREF _Toc106199554 \h </w:instrText>
            </w:r>
            <w:r>
              <w:rPr>
                <w:noProof/>
                <w:webHidden/>
              </w:rPr>
            </w:r>
            <w:r>
              <w:rPr>
                <w:noProof/>
                <w:webHidden/>
              </w:rPr>
              <w:fldChar w:fldCharType="separate"/>
            </w:r>
            <w:r w:rsidR="006D0F4D">
              <w:rPr>
                <w:noProof/>
                <w:webHidden/>
              </w:rPr>
              <w:t>2</w:t>
            </w:r>
            <w:r>
              <w:rPr>
                <w:noProof/>
                <w:webHidden/>
              </w:rPr>
              <w:fldChar w:fldCharType="end"/>
            </w:r>
          </w:hyperlink>
        </w:p>
        <w:p w14:paraId="24A2D953" w14:textId="75A9A982" w:rsidR="00454E47" w:rsidRDefault="00454E47">
          <w:pPr>
            <w:pStyle w:val="TOC2"/>
            <w:tabs>
              <w:tab w:val="right" w:pos="10214"/>
            </w:tabs>
            <w:rPr>
              <w:rFonts w:asciiTheme="minorHAnsi" w:eastAsiaTheme="minorEastAsia" w:hAnsiTheme="minorHAnsi" w:cstheme="minorBidi"/>
              <w:noProof/>
              <w:sz w:val="22"/>
              <w:szCs w:val="22"/>
            </w:rPr>
          </w:pPr>
          <w:hyperlink w:anchor="_Toc106199555" w:history="1">
            <w:r w:rsidRPr="00C80EA2">
              <w:rPr>
                <w:rStyle w:val="Hyperlink"/>
                <w:noProof/>
              </w:rPr>
              <w:t>Wet Transfer</w:t>
            </w:r>
            <w:r>
              <w:rPr>
                <w:noProof/>
                <w:webHidden/>
              </w:rPr>
              <w:tab/>
            </w:r>
            <w:r>
              <w:rPr>
                <w:noProof/>
                <w:webHidden/>
              </w:rPr>
              <w:fldChar w:fldCharType="begin"/>
            </w:r>
            <w:r>
              <w:rPr>
                <w:noProof/>
                <w:webHidden/>
              </w:rPr>
              <w:instrText xml:space="preserve"> PAGEREF _Toc106199555 \h </w:instrText>
            </w:r>
            <w:r>
              <w:rPr>
                <w:noProof/>
                <w:webHidden/>
              </w:rPr>
            </w:r>
            <w:r>
              <w:rPr>
                <w:noProof/>
                <w:webHidden/>
              </w:rPr>
              <w:fldChar w:fldCharType="separate"/>
            </w:r>
            <w:r w:rsidR="006D0F4D">
              <w:rPr>
                <w:noProof/>
                <w:webHidden/>
              </w:rPr>
              <w:t>3</w:t>
            </w:r>
            <w:r>
              <w:rPr>
                <w:noProof/>
                <w:webHidden/>
              </w:rPr>
              <w:fldChar w:fldCharType="end"/>
            </w:r>
          </w:hyperlink>
        </w:p>
        <w:p w14:paraId="167818B3" w14:textId="02353893" w:rsidR="00454E47" w:rsidRDefault="00454E47">
          <w:pPr>
            <w:pStyle w:val="TOC2"/>
            <w:tabs>
              <w:tab w:val="right" w:pos="10214"/>
            </w:tabs>
            <w:rPr>
              <w:rFonts w:asciiTheme="minorHAnsi" w:eastAsiaTheme="minorEastAsia" w:hAnsiTheme="minorHAnsi" w:cstheme="minorBidi"/>
              <w:noProof/>
              <w:sz w:val="22"/>
              <w:szCs w:val="22"/>
            </w:rPr>
          </w:pPr>
          <w:hyperlink w:anchor="_Toc106199556" w:history="1">
            <w:r w:rsidRPr="00C80EA2">
              <w:rPr>
                <w:rStyle w:val="Hyperlink"/>
                <w:noProof/>
              </w:rPr>
              <w:t>Total Protein Quantification</w:t>
            </w:r>
            <w:r>
              <w:rPr>
                <w:noProof/>
                <w:webHidden/>
              </w:rPr>
              <w:tab/>
            </w:r>
            <w:r>
              <w:rPr>
                <w:noProof/>
                <w:webHidden/>
              </w:rPr>
              <w:fldChar w:fldCharType="begin"/>
            </w:r>
            <w:r>
              <w:rPr>
                <w:noProof/>
                <w:webHidden/>
              </w:rPr>
              <w:instrText xml:space="preserve"> PAGEREF _Toc106199556 \h </w:instrText>
            </w:r>
            <w:r>
              <w:rPr>
                <w:noProof/>
                <w:webHidden/>
              </w:rPr>
            </w:r>
            <w:r>
              <w:rPr>
                <w:noProof/>
                <w:webHidden/>
              </w:rPr>
              <w:fldChar w:fldCharType="separate"/>
            </w:r>
            <w:r w:rsidR="006D0F4D">
              <w:rPr>
                <w:noProof/>
                <w:webHidden/>
              </w:rPr>
              <w:t>3</w:t>
            </w:r>
            <w:r>
              <w:rPr>
                <w:noProof/>
                <w:webHidden/>
              </w:rPr>
              <w:fldChar w:fldCharType="end"/>
            </w:r>
          </w:hyperlink>
        </w:p>
        <w:p w14:paraId="185852D0" w14:textId="6DA5A69B" w:rsidR="00454E47" w:rsidRDefault="00454E47">
          <w:pPr>
            <w:pStyle w:val="TOC2"/>
            <w:tabs>
              <w:tab w:val="right" w:pos="10214"/>
            </w:tabs>
            <w:rPr>
              <w:rFonts w:asciiTheme="minorHAnsi" w:eastAsiaTheme="minorEastAsia" w:hAnsiTheme="minorHAnsi" w:cstheme="minorBidi"/>
              <w:noProof/>
              <w:sz w:val="22"/>
              <w:szCs w:val="22"/>
            </w:rPr>
          </w:pPr>
          <w:hyperlink w:anchor="_Toc106199557" w:history="1">
            <w:r w:rsidRPr="00C80EA2">
              <w:rPr>
                <w:rStyle w:val="Hyperlink"/>
                <w:noProof/>
              </w:rPr>
              <w:t>Blocking and Probing</w:t>
            </w:r>
            <w:r>
              <w:rPr>
                <w:noProof/>
                <w:webHidden/>
              </w:rPr>
              <w:tab/>
            </w:r>
            <w:r>
              <w:rPr>
                <w:noProof/>
                <w:webHidden/>
              </w:rPr>
              <w:fldChar w:fldCharType="begin"/>
            </w:r>
            <w:r>
              <w:rPr>
                <w:noProof/>
                <w:webHidden/>
              </w:rPr>
              <w:instrText xml:space="preserve"> PAGEREF _Toc106199557 \h </w:instrText>
            </w:r>
            <w:r>
              <w:rPr>
                <w:noProof/>
                <w:webHidden/>
              </w:rPr>
            </w:r>
            <w:r>
              <w:rPr>
                <w:noProof/>
                <w:webHidden/>
              </w:rPr>
              <w:fldChar w:fldCharType="separate"/>
            </w:r>
            <w:r w:rsidR="006D0F4D">
              <w:rPr>
                <w:noProof/>
                <w:webHidden/>
              </w:rPr>
              <w:t>3</w:t>
            </w:r>
            <w:r>
              <w:rPr>
                <w:noProof/>
                <w:webHidden/>
              </w:rPr>
              <w:fldChar w:fldCharType="end"/>
            </w:r>
          </w:hyperlink>
        </w:p>
        <w:p w14:paraId="0F6DA97E" w14:textId="143DDE72" w:rsidR="00454E47" w:rsidRDefault="00454E47">
          <w:pPr>
            <w:pStyle w:val="TOC3"/>
            <w:tabs>
              <w:tab w:val="right" w:pos="10214"/>
            </w:tabs>
            <w:rPr>
              <w:rFonts w:asciiTheme="minorHAnsi" w:hAnsiTheme="minorHAnsi" w:cstheme="minorBidi"/>
              <w:noProof/>
              <w:sz w:val="22"/>
              <w:szCs w:val="22"/>
            </w:rPr>
          </w:pPr>
          <w:hyperlink w:anchor="_Toc106199558" w:history="1">
            <w:r w:rsidRPr="00C80EA2">
              <w:rPr>
                <w:rStyle w:val="Hyperlink"/>
                <w:noProof/>
              </w:rPr>
              <w:t>Reagents</w:t>
            </w:r>
            <w:r>
              <w:rPr>
                <w:noProof/>
                <w:webHidden/>
              </w:rPr>
              <w:tab/>
            </w:r>
            <w:r>
              <w:rPr>
                <w:noProof/>
                <w:webHidden/>
              </w:rPr>
              <w:fldChar w:fldCharType="begin"/>
            </w:r>
            <w:r>
              <w:rPr>
                <w:noProof/>
                <w:webHidden/>
              </w:rPr>
              <w:instrText xml:space="preserve"> PAGEREF _Toc106199558 \h </w:instrText>
            </w:r>
            <w:r>
              <w:rPr>
                <w:noProof/>
                <w:webHidden/>
              </w:rPr>
            </w:r>
            <w:r>
              <w:rPr>
                <w:noProof/>
                <w:webHidden/>
              </w:rPr>
              <w:fldChar w:fldCharType="separate"/>
            </w:r>
            <w:r w:rsidR="006D0F4D">
              <w:rPr>
                <w:noProof/>
                <w:webHidden/>
              </w:rPr>
              <w:t>3</w:t>
            </w:r>
            <w:r>
              <w:rPr>
                <w:noProof/>
                <w:webHidden/>
              </w:rPr>
              <w:fldChar w:fldCharType="end"/>
            </w:r>
          </w:hyperlink>
        </w:p>
        <w:p w14:paraId="7D0BF586" w14:textId="12B72330" w:rsidR="00454E47" w:rsidRDefault="00454E47">
          <w:pPr>
            <w:pStyle w:val="TOC2"/>
            <w:tabs>
              <w:tab w:val="right" w:pos="10214"/>
            </w:tabs>
            <w:rPr>
              <w:rFonts w:asciiTheme="minorHAnsi" w:eastAsiaTheme="minorEastAsia" w:hAnsiTheme="minorHAnsi" w:cstheme="minorBidi"/>
              <w:noProof/>
              <w:sz w:val="22"/>
              <w:szCs w:val="22"/>
            </w:rPr>
          </w:pPr>
          <w:hyperlink w:anchor="_Toc106199559" w:history="1">
            <w:r w:rsidRPr="00C80EA2">
              <w:rPr>
                <w:rStyle w:val="Hyperlink"/>
                <w:noProof/>
              </w:rPr>
              <w:t>Blocking and Probing Pt. 2</w:t>
            </w:r>
            <w:r>
              <w:rPr>
                <w:noProof/>
                <w:webHidden/>
              </w:rPr>
              <w:tab/>
            </w:r>
            <w:r>
              <w:rPr>
                <w:noProof/>
                <w:webHidden/>
              </w:rPr>
              <w:fldChar w:fldCharType="begin"/>
            </w:r>
            <w:r>
              <w:rPr>
                <w:noProof/>
                <w:webHidden/>
              </w:rPr>
              <w:instrText xml:space="preserve"> PAGEREF _Toc106199559 \h </w:instrText>
            </w:r>
            <w:r>
              <w:rPr>
                <w:noProof/>
                <w:webHidden/>
              </w:rPr>
            </w:r>
            <w:r>
              <w:rPr>
                <w:noProof/>
                <w:webHidden/>
              </w:rPr>
              <w:fldChar w:fldCharType="separate"/>
            </w:r>
            <w:r w:rsidR="006D0F4D">
              <w:rPr>
                <w:noProof/>
                <w:webHidden/>
              </w:rPr>
              <w:t>4</w:t>
            </w:r>
            <w:r>
              <w:rPr>
                <w:noProof/>
                <w:webHidden/>
              </w:rPr>
              <w:fldChar w:fldCharType="end"/>
            </w:r>
          </w:hyperlink>
        </w:p>
        <w:p w14:paraId="4ED72312" w14:textId="68001BE5" w:rsidR="00454E47" w:rsidRDefault="00454E47">
          <w:pPr>
            <w:pStyle w:val="TOC2"/>
            <w:tabs>
              <w:tab w:val="right" w:pos="10214"/>
            </w:tabs>
            <w:rPr>
              <w:rFonts w:asciiTheme="minorHAnsi" w:eastAsiaTheme="minorEastAsia" w:hAnsiTheme="minorHAnsi" w:cstheme="minorBidi"/>
              <w:noProof/>
              <w:sz w:val="22"/>
              <w:szCs w:val="22"/>
            </w:rPr>
          </w:pPr>
          <w:hyperlink w:anchor="_Toc106199560" w:history="1">
            <w:r w:rsidRPr="00C80EA2">
              <w:rPr>
                <w:rStyle w:val="Hyperlink"/>
                <w:noProof/>
              </w:rPr>
              <w:t>Imaging Blot</w:t>
            </w:r>
            <w:r>
              <w:rPr>
                <w:noProof/>
                <w:webHidden/>
              </w:rPr>
              <w:tab/>
            </w:r>
            <w:r>
              <w:rPr>
                <w:noProof/>
                <w:webHidden/>
              </w:rPr>
              <w:fldChar w:fldCharType="begin"/>
            </w:r>
            <w:r>
              <w:rPr>
                <w:noProof/>
                <w:webHidden/>
              </w:rPr>
              <w:instrText xml:space="preserve"> PAGEREF _Toc106199560 \h </w:instrText>
            </w:r>
            <w:r>
              <w:rPr>
                <w:noProof/>
                <w:webHidden/>
              </w:rPr>
            </w:r>
            <w:r>
              <w:rPr>
                <w:noProof/>
                <w:webHidden/>
              </w:rPr>
              <w:fldChar w:fldCharType="separate"/>
            </w:r>
            <w:r w:rsidR="006D0F4D">
              <w:rPr>
                <w:noProof/>
                <w:webHidden/>
              </w:rPr>
              <w:t>5</w:t>
            </w:r>
            <w:r>
              <w:rPr>
                <w:noProof/>
                <w:webHidden/>
              </w:rPr>
              <w:fldChar w:fldCharType="end"/>
            </w:r>
          </w:hyperlink>
        </w:p>
        <w:p w14:paraId="2E693A17" w14:textId="5F515726" w:rsidR="00454E47" w:rsidRDefault="00454E47">
          <w:pPr>
            <w:pStyle w:val="TOC3"/>
            <w:tabs>
              <w:tab w:val="right" w:pos="10214"/>
            </w:tabs>
            <w:rPr>
              <w:rFonts w:asciiTheme="minorHAnsi" w:hAnsiTheme="minorHAnsi" w:cstheme="minorBidi"/>
              <w:noProof/>
              <w:sz w:val="22"/>
              <w:szCs w:val="22"/>
            </w:rPr>
          </w:pPr>
          <w:hyperlink w:anchor="_Toc106199561" w:history="1">
            <w:r w:rsidRPr="00C80EA2">
              <w:rPr>
                <w:rStyle w:val="Hyperlink"/>
                <w:noProof/>
              </w:rPr>
              <w:t>Reagents</w:t>
            </w:r>
            <w:r>
              <w:rPr>
                <w:noProof/>
                <w:webHidden/>
              </w:rPr>
              <w:tab/>
            </w:r>
            <w:r>
              <w:rPr>
                <w:noProof/>
                <w:webHidden/>
              </w:rPr>
              <w:fldChar w:fldCharType="begin"/>
            </w:r>
            <w:r>
              <w:rPr>
                <w:noProof/>
                <w:webHidden/>
              </w:rPr>
              <w:instrText xml:space="preserve"> PAGEREF _Toc106199561 \h </w:instrText>
            </w:r>
            <w:r>
              <w:rPr>
                <w:noProof/>
                <w:webHidden/>
              </w:rPr>
            </w:r>
            <w:r>
              <w:rPr>
                <w:noProof/>
                <w:webHidden/>
              </w:rPr>
              <w:fldChar w:fldCharType="separate"/>
            </w:r>
            <w:r w:rsidR="006D0F4D">
              <w:rPr>
                <w:noProof/>
                <w:webHidden/>
              </w:rPr>
              <w:t>5</w:t>
            </w:r>
            <w:r>
              <w:rPr>
                <w:noProof/>
                <w:webHidden/>
              </w:rPr>
              <w:fldChar w:fldCharType="end"/>
            </w:r>
          </w:hyperlink>
        </w:p>
        <w:p w14:paraId="15E641F3" w14:textId="03B27F08" w:rsidR="00454E47" w:rsidRDefault="00454E47">
          <w:pPr>
            <w:pStyle w:val="TOC3"/>
            <w:tabs>
              <w:tab w:val="right" w:pos="10214"/>
            </w:tabs>
            <w:rPr>
              <w:rFonts w:asciiTheme="minorHAnsi" w:hAnsiTheme="minorHAnsi" w:cstheme="minorBidi"/>
              <w:noProof/>
              <w:sz w:val="22"/>
              <w:szCs w:val="22"/>
            </w:rPr>
          </w:pPr>
          <w:hyperlink w:anchor="_Toc106199562" w:history="1">
            <w:r w:rsidRPr="00C80EA2">
              <w:rPr>
                <w:rStyle w:val="Hyperlink"/>
                <w:noProof/>
              </w:rPr>
              <w:t>Note.</w:t>
            </w:r>
            <w:r>
              <w:rPr>
                <w:noProof/>
                <w:webHidden/>
              </w:rPr>
              <w:tab/>
            </w:r>
            <w:r>
              <w:rPr>
                <w:noProof/>
                <w:webHidden/>
              </w:rPr>
              <w:fldChar w:fldCharType="begin"/>
            </w:r>
            <w:r>
              <w:rPr>
                <w:noProof/>
                <w:webHidden/>
              </w:rPr>
              <w:instrText xml:space="preserve"> PAGEREF _Toc106199562 \h </w:instrText>
            </w:r>
            <w:r>
              <w:rPr>
                <w:noProof/>
                <w:webHidden/>
              </w:rPr>
            </w:r>
            <w:r>
              <w:rPr>
                <w:noProof/>
                <w:webHidden/>
              </w:rPr>
              <w:fldChar w:fldCharType="separate"/>
            </w:r>
            <w:r w:rsidR="006D0F4D">
              <w:rPr>
                <w:noProof/>
                <w:webHidden/>
              </w:rPr>
              <w:t>6</w:t>
            </w:r>
            <w:r>
              <w:rPr>
                <w:noProof/>
                <w:webHidden/>
              </w:rPr>
              <w:fldChar w:fldCharType="end"/>
            </w:r>
          </w:hyperlink>
        </w:p>
        <w:p w14:paraId="3D7CC698" w14:textId="7114D0AC" w:rsidR="00454E47" w:rsidRDefault="00454E47">
          <w:pPr>
            <w:pStyle w:val="TOC2"/>
            <w:tabs>
              <w:tab w:val="right" w:pos="10214"/>
            </w:tabs>
            <w:rPr>
              <w:rFonts w:asciiTheme="minorHAnsi" w:eastAsiaTheme="minorEastAsia" w:hAnsiTheme="minorHAnsi" w:cstheme="minorBidi"/>
              <w:noProof/>
              <w:sz w:val="22"/>
              <w:szCs w:val="22"/>
            </w:rPr>
          </w:pPr>
          <w:hyperlink w:anchor="_Toc106199563" w:history="1">
            <w:r w:rsidRPr="00C80EA2">
              <w:rPr>
                <w:rStyle w:val="Hyperlink"/>
                <w:noProof/>
              </w:rPr>
              <w:t>Receiving and Dissolving Primers</w:t>
            </w:r>
            <w:r>
              <w:rPr>
                <w:noProof/>
                <w:webHidden/>
              </w:rPr>
              <w:tab/>
            </w:r>
            <w:r>
              <w:rPr>
                <w:noProof/>
                <w:webHidden/>
              </w:rPr>
              <w:fldChar w:fldCharType="begin"/>
            </w:r>
            <w:r>
              <w:rPr>
                <w:noProof/>
                <w:webHidden/>
              </w:rPr>
              <w:instrText xml:space="preserve"> PAGEREF _Toc106199563 \h </w:instrText>
            </w:r>
            <w:r>
              <w:rPr>
                <w:noProof/>
                <w:webHidden/>
              </w:rPr>
            </w:r>
            <w:r>
              <w:rPr>
                <w:noProof/>
                <w:webHidden/>
              </w:rPr>
              <w:fldChar w:fldCharType="separate"/>
            </w:r>
            <w:r w:rsidR="006D0F4D">
              <w:rPr>
                <w:noProof/>
                <w:webHidden/>
              </w:rPr>
              <w:t>7</w:t>
            </w:r>
            <w:r>
              <w:rPr>
                <w:noProof/>
                <w:webHidden/>
              </w:rPr>
              <w:fldChar w:fldCharType="end"/>
            </w:r>
          </w:hyperlink>
        </w:p>
        <w:p w14:paraId="76DB7B59" w14:textId="10D32C53" w:rsidR="00454E47" w:rsidRDefault="00454E47">
          <w:pPr>
            <w:pStyle w:val="TOC3"/>
            <w:tabs>
              <w:tab w:val="right" w:pos="10214"/>
            </w:tabs>
            <w:rPr>
              <w:rFonts w:asciiTheme="minorHAnsi" w:hAnsiTheme="minorHAnsi" w:cstheme="minorBidi"/>
              <w:noProof/>
              <w:sz w:val="22"/>
              <w:szCs w:val="22"/>
            </w:rPr>
          </w:pPr>
          <w:hyperlink w:anchor="_Toc106199564" w:history="1">
            <w:r w:rsidRPr="00C80EA2">
              <w:rPr>
                <w:rStyle w:val="Hyperlink"/>
                <w:noProof/>
              </w:rPr>
              <w:t>First passthrough of sequencing results.</w:t>
            </w:r>
            <w:r>
              <w:rPr>
                <w:noProof/>
                <w:webHidden/>
              </w:rPr>
              <w:tab/>
            </w:r>
            <w:r>
              <w:rPr>
                <w:noProof/>
                <w:webHidden/>
              </w:rPr>
              <w:fldChar w:fldCharType="begin"/>
            </w:r>
            <w:r>
              <w:rPr>
                <w:noProof/>
                <w:webHidden/>
              </w:rPr>
              <w:instrText xml:space="preserve"> PAGEREF _Toc106199564 \h </w:instrText>
            </w:r>
            <w:r>
              <w:rPr>
                <w:noProof/>
                <w:webHidden/>
              </w:rPr>
            </w:r>
            <w:r>
              <w:rPr>
                <w:noProof/>
                <w:webHidden/>
              </w:rPr>
              <w:fldChar w:fldCharType="separate"/>
            </w:r>
            <w:r w:rsidR="006D0F4D">
              <w:rPr>
                <w:noProof/>
                <w:webHidden/>
              </w:rPr>
              <w:t>7</w:t>
            </w:r>
            <w:r>
              <w:rPr>
                <w:noProof/>
                <w:webHidden/>
              </w:rPr>
              <w:fldChar w:fldCharType="end"/>
            </w:r>
          </w:hyperlink>
        </w:p>
        <w:p w14:paraId="5D180622" w14:textId="21ECFC34" w:rsidR="00454E47" w:rsidRDefault="00454E47">
          <w:pPr>
            <w:pStyle w:val="TOC3"/>
            <w:tabs>
              <w:tab w:val="right" w:pos="10214"/>
            </w:tabs>
            <w:rPr>
              <w:rFonts w:asciiTheme="minorHAnsi" w:hAnsiTheme="minorHAnsi" w:cstheme="minorBidi"/>
              <w:noProof/>
              <w:sz w:val="22"/>
              <w:szCs w:val="22"/>
            </w:rPr>
          </w:pPr>
          <w:hyperlink w:anchor="_Toc106199565" w:history="1">
            <w:r w:rsidRPr="00C80EA2">
              <w:rPr>
                <w:rStyle w:val="Hyperlink"/>
                <w:noProof/>
              </w:rPr>
              <w:t>Note.</w:t>
            </w:r>
            <w:r>
              <w:rPr>
                <w:noProof/>
                <w:webHidden/>
              </w:rPr>
              <w:tab/>
            </w:r>
            <w:r>
              <w:rPr>
                <w:noProof/>
                <w:webHidden/>
              </w:rPr>
              <w:fldChar w:fldCharType="begin"/>
            </w:r>
            <w:r>
              <w:rPr>
                <w:noProof/>
                <w:webHidden/>
              </w:rPr>
              <w:instrText xml:space="preserve"> PAGEREF _Toc106199565 \h </w:instrText>
            </w:r>
            <w:r>
              <w:rPr>
                <w:noProof/>
                <w:webHidden/>
              </w:rPr>
            </w:r>
            <w:r>
              <w:rPr>
                <w:noProof/>
                <w:webHidden/>
              </w:rPr>
              <w:fldChar w:fldCharType="separate"/>
            </w:r>
            <w:r w:rsidR="006D0F4D">
              <w:rPr>
                <w:noProof/>
                <w:webHidden/>
              </w:rPr>
              <w:t>7</w:t>
            </w:r>
            <w:r>
              <w:rPr>
                <w:noProof/>
                <w:webHidden/>
              </w:rPr>
              <w:fldChar w:fldCharType="end"/>
            </w:r>
          </w:hyperlink>
        </w:p>
        <w:p w14:paraId="7DB0297A" w14:textId="1AD718E2" w:rsidR="00454E47" w:rsidRDefault="00454E47">
          <w:pPr>
            <w:pStyle w:val="TOC2"/>
            <w:tabs>
              <w:tab w:val="right" w:pos="10214"/>
            </w:tabs>
            <w:rPr>
              <w:rFonts w:asciiTheme="minorHAnsi" w:eastAsiaTheme="minorEastAsia" w:hAnsiTheme="minorHAnsi" w:cstheme="minorBidi"/>
              <w:noProof/>
              <w:sz w:val="22"/>
              <w:szCs w:val="22"/>
            </w:rPr>
          </w:pPr>
          <w:hyperlink w:anchor="_Toc106199566" w:history="1">
            <w:r w:rsidRPr="00C80EA2">
              <w:rPr>
                <w:rStyle w:val="Hyperlink"/>
                <w:noProof/>
              </w:rPr>
              <w:t>Diluting Primers</w:t>
            </w:r>
            <w:r>
              <w:rPr>
                <w:noProof/>
                <w:webHidden/>
              </w:rPr>
              <w:tab/>
            </w:r>
            <w:r>
              <w:rPr>
                <w:noProof/>
                <w:webHidden/>
              </w:rPr>
              <w:fldChar w:fldCharType="begin"/>
            </w:r>
            <w:r>
              <w:rPr>
                <w:noProof/>
                <w:webHidden/>
              </w:rPr>
              <w:instrText xml:space="preserve"> PAGEREF _Toc106199566 \h </w:instrText>
            </w:r>
            <w:r>
              <w:rPr>
                <w:noProof/>
                <w:webHidden/>
              </w:rPr>
            </w:r>
            <w:r>
              <w:rPr>
                <w:noProof/>
                <w:webHidden/>
              </w:rPr>
              <w:fldChar w:fldCharType="separate"/>
            </w:r>
            <w:r w:rsidR="006D0F4D">
              <w:rPr>
                <w:noProof/>
                <w:webHidden/>
              </w:rPr>
              <w:t>7</w:t>
            </w:r>
            <w:r>
              <w:rPr>
                <w:noProof/>
                <w:webHidden/>
              </w:rPr>
              <w:fldChar w:fldCharType="end"/>
            </w:r>
          </w:hyperlink>
        </w:p>
        <w:p w14:paraId="6A34396F" w14:textId="2BB1EA00" w:rsidR="00454E47" w:rsidRDefault="00454E47">
          <w:pPr>
            <w:pStyle w:val="TOC2"/>
            <w:tabs>
              <w:tab w:val="right" w:pos="10214"/>
            </w:tabs>
            <w:rPr>
              <w:rFonts w:asciiTheme="minorHAnsi" w:eastAsiaTheme="minorEastAsia" w:hAnsiTheme="minorHAnsi" w:cstheme="minorBidi"/>
              <w:noProof/>
              <w:sz w:val="22"/>
              <w:szCs w:val="22"/>
            </w:rPr>
          </w:pPr>
          <w:hyperlink w:anchor="_Toc106199567" w:history="1">
            <w:r w:rsidRPr="00C80EA2">
              <w:rPr>
                <w:rStyle w:val="Hyperlink"/>
                <w:noProof/>
              </w:rPr>
              <w:t>PCR of KRLVS16 for fragment to be used in pKR135, EV</w:t>
            </w:r>
            <w:r>
              <w:rPr>
                <w:noProof/>
                <w:webHidden/>
              </w:rPr>
              <w:tab/>
            </w:r>
            <w:r>
              <w:rPr>
                <w:noProof/>
                <w:webHidden/>
              </w:rPr>
              <w:fldChar w:fldCharType="begin"/>
            </w:r>
            <w:r>
              <w:rPr>
                <w:noProof/>
                <w:webHidden/>
              </w:rPr>
              <w:instrText xml:space="preserve"> PAGEREF _Toc106199567 \h </w:instrText>
            </w:r>
            <w:r>
              <w:rPr>
                <w:noProof/>
                <w:webHidden/>
              </w:rPr>
            </w:r>
            <w:r>
              <w:rPr>
                <w:noProof/>
                <w:webHidden/>
              </w:rPr>
              <w:fldChar w:fldCharType="separate"/>
            </w:r>
            <w:r w:rsidR="006D0F4D">
              <w:rPr>
                <w:noProof/>
                <w:webHidden/>
              </w:rPr>
              <w:t>8</w:t>
            </w:r>
            <w:r>
              <w:rPr>
                <w:noProof/>
                <w:webHidden/>
              </w:rPr>
              <w:fldChar w:fldCharType="end"/>
            </w:r>
          </w:hyperlink>
        </w:p>
        <w:p w14:paraId="708C4AF0" w14:textId="133ED2C6" w:rsidR="00454E47" w:rsidRDefault="00454E47">
          <w:pPr>
            <w:pStyle w:val="TOC2"/>
            <w:tabs>
              <w:tab w:val="right" w:pos="10214"/>
            </w:tabs>
            <w:rPr>
              <w:rFonts w:asciiTheme="minorHAnsi" w:eastAsiaTheme="minorEastAsia" w:hAnsiTheme="minorHAnsi" w:cstheme="minorBidi"/>
              <w:noProof/>
              <w:sz w:val="22"/>
              <w:szCs w:val="22"/>
            </w:rPr>
          </w:pPr>
          <w:hyperlink w:anchor="_Toc106199568" w:history="1">
            <w:r w:rsidRPr="00C80EA2">
              <w:rPr>
                <w:rStyle w:val="Hyperlink"/>
                <w:noProof/>
              </w:rPr>
              <w:t>PCR Purification</w:t>
            </w:r>
            <w:r>
              <w:rPr>
                <w:noProof/>
                <w:webHidden/>
              </w:rPr>
              <w:tab/>
            </w:r>
            <w:r>
              <w:rPr>
                <w:noProof/>
                <w:webHidden/>
              </w:rPr>
              <w:fldChar w:fldCharType="begin"/>
            </w:r>
            <w:r>
              <w:rPr>
                <w:noProof/>
                <w:webHidden/>
              </w:rPr>
              <w:instrText xml:space="preserve"> PAGEREF _Toc106199568 \h </w:instrText>
            </w:r>
            <w:r>
              <w:rPr>
                <w:noProof/>
                <w:webHidden/>
              </w:rPr>
            </w:r>
            <w:r>
              <w:rPr>
                <w:noProof/>
                <w:webHidden/>
              </w:rPr>
              <w:fldChar w:fldCharType="separate"/>
            </w:r>
            <w:r w:rsidR="006D0F4D">
              <w:rPr>
                <w:noProof/>
                <w:webHidden/>
              </w:rPr>
              <w:t>9</w:t>
            </w:r>
            <w:r>
              <w:rPr>
                <w:noProof/>
                <w:webHidden/>
              </w:rPr>
              <w:fldChar w:fldCharType="end"/>
            </w:r>
          </w:hyperlink>
        </w:p>
        <w:p w14:paraId="5123BD71" w14:textId="724D860A" w:rsidR="00454E47" w:rsidRDefault="00454E47">
          <w:pPr>
            <w:pStyle w:val="TOC3"/>
            <w:tabs>
              <w:tab w:val="right" w:pos="10214"/>
            </w:tabs>
            <w:rPr>
              <w:rFonts w:asciiTheme="minorHAnsi" w:hAnsiTheme="minorHAnsi" w:cstheme="minorBidi"/>
              <w:noProof/>
              <w:sz w:val="22"/>
              <w:szCs w:val="22"/>
            </w:rPr>
          </w:pPr>
          <w:hyperlink w:anchor="_Toc106199569" w:history="1">
            <w:r w:rsidRPr="00C80EA2">
              <w:rPr>
                <w:rStyle w:val="Hyperlink"/>
                <w:noProof/>
              </w:rPr>
              <w:t>Note.</w:t>
            </w:r>
            <w:r>
              <w:rPr>
                <w:noProof/>
                <w:webHidden/>
              </w:rPr>
              <w:tab/>
            </w:r>
            <w:r>
              <w:rPr>
                <w:noProof/>
                <w:webHidden/>
              </w:rPr>
              <w:fldChar w:fldCharType="begin"/>
            </w:r>
            <w:r>
              <w:rPr>
                <w:noProof/>
                <w:webHidden/>
              </w:rPr>
              <w:instrText xml:space="preserve"> PAGEREF _Toc106199569 \h </w:instrText>
            </w:r>
            <w:r>
              <w:rPr>
                <w:noProof/>
                <w:webHidden/>
              </w:rPr>
            </w:r>
            <w:r>
              <w:rPr>
                <w:noProof/>
                <w:webHidden/>
              </w:rPr>
              <w:fldChar w:fldCharType="separate"/>
            </w:r>
            <w:r w:rsidR="006D0F4D">
              <w:rPr>
                <w:noProof/>
                <w:webHidden/>
              </w:rPr>
              <w:t>10</w:t>
            </w:r>
            <w:r>
              <w:rPr>
                <w:noProof/>
                <w:webHidden/>
              </w:rPr>
              <w:fldChar w:fldCharType="end"/>
            </w:r>
          </w:hyperlink>
        </w:p>
        <w:p w14:paraId="63277363" w14:textId="0B95B6CD" w:rsidR="00454E47" w:rsidRDefault="00454E47">
          <w:pPr>
            <w:pStyle w:val="TOC3"/>
            <w:tabs>
              <w:tab w:val="right" w:pos="10214"/>
            </w:tabs>
            <w:rPr>
              <w:rFonts w:asciiTheme="minorHAnsi" w:hAnsiTheme="minorHAnsi" w:cstheme="minorBidi"/>
              <w:noProof/>
              <w:sz w:val="22"/>
              <w:szCs w:val="22"/>
            </w:rPr>
          </w:pPr>
          <w:hyperlink w:anchor="_Toc106199570" w:history="1">
            <w:r w:rsidRPr="00C80EA2">
              <w:rPr>
                <w:rStyle w:val="Hyperlink"/>
                <w:noProof/>
              </w:rPr>
              <w:t>Reagents</w:t>
            </w:r>
            <w:r>
              <w:rPr>
                <w:noProof/>
                <w:webHidden/>
              </w:rPr>
              <w:tab/>
            </w:r>
            <w:r>
              <w:rPr>
                <w:noProof/>
                <w:webHidden/>
              </w:rPr>
              <w:fldChar w:fldCharType="begin"/>
            </w:r>
            <w:r>
              <w:rPr>
                <w:noProof/>
                <w:webHidden/>
              </w:rPr>
              <w:instrText xml:space="preserve"> PAGEREF _Toc106199570 \h </w:instrText>
            </w:r>
            <w:r>
              <w:rPr>
                <w:noProof/>
                <w:webHidden/>
              </w:rPr>
            </w:r>
            <w:r>
              <w:rPr>
                <w:noProof/>
                <w:webHidden/>
              </w:rPr>
              <w:fldChar w:fldCharType="separate"/>
            </w:r>
            <w:r w:rsidR="006D0F4D">
              <w:rPr>
                <w:noProof/>
                <w:webHidden/>
              </w:rPr>
              <w:t>10</w:t>
            </w:r>
            <w:r>
              <w:rPr>
                <w:noProof/>
                <w:webHidden/>
              </w:rPr>
              <w:fldChar w:fldCharType="end"/>
            </w:r>
          </w:hyperlink>
        </w:p>
        <w:p w14:paraId="7B8286E9" w14:textId="584F8397" w:rsidR="00454E47" w:rsidRDefault="00454E47">
          <w:pPr>
            <w:pStyle w:val="TOC3"/>
            <w:tabs>
              <w:tab w:val="right" w:pos="10214"/>
            </w:tabs>
            <w:rPr>
              <w:rFonts w:asciiTheme="minorHAnsi" w:hAnsiTheme="minorHAnsi" w:cstheme="minorBidi"/>
              <w:noProof/>
              <w:sz w:val="22"/>
              <w:szCs w:val="22"/>
            </w:rPr>
          </w:pPr>
          <w:hyperlink w:anchor="_Toc106199571" w:history="1">
            <w:r w:rsidRPr="00C80EA2">
              <w:rPr>
                <w:rStyle w:val="Hyperlink"/>
                <w:noProof/>
              </w:rPr>
              <w:t>Note.</w:t>
            </w:r>
            <w:r>
              <w:rPr>
                <w:noProof/>
                <w:webHidden/>
              </w:rPr>
              <w:tab/>
            </w:r>
            <w:r>
              <w:rPr>
                <w:noProof/>
                <w:webHidden/>
              </w:rPr>
              <w:fldChar w:fldCharType="begin"/>
            </w:r>
            <w:r>
              <w:rPr>
                <w:noProof/>
                <w:webHidden/>
              </w:rPr>
              <w:instrText xml:space="preserve"> PAGEREF _Toc106199571 \h </w:instrText>
            </w:r>
            <w:r>
              <w:rPr>
                <w:noProof/>
                <w:webHidden/>
              </w:rPr>
            </w:r>
            <w:r>
              <w:rPr>
                <w:noProof/>
                <w:webHidden/>
              </w:rPr>
              <w:fldChar w:fldCharType="separate"/>
            </w:r>
            <w:r w:rsidR="006D0F4D">
              <w:rPr>
                <w:noProof/>
                <w:webHidden/>
              </w:rPr>
              <w:t>10</w:t>
            </w:r>
            <w:r>
              <w:rPr>
                <w:noProof/>
                <w:webHidden/>
              </w:rPr>
              <w:fldChar w:fldCharType="end"/>
            </w:r>
          </w:hyperlink>
        </w:p>
        <w:p w14:paraId="597E92B4" w14:textId="05C3E361" w:rsidR="00454E47" w:rsidRDefault="00454E47">
          <w:pPr>
            <w:pStyle w:val="TOC3"/>
            <w:tabs>
              <w:tab w:val="right" w:pos="10214"/>
            </w:tabs>
            <w:rPr>
              <w:rFonts w:asciiTheme="minorHAnsi" w:hAnsiTheme="minorHAnsi" w:cstheme="minorBidi"/>
              <w:noProof/>
              <w:sz w:val="22"/>
              <w:szCs w:val="22"/>
            </w:rPr>
          </w:pPr>
          <w:hyperlink w:anchor="_Toc106199572" w:history="1">
            <w:r w:rsidRPr="00C80EA2">
              <w:rPr>
                <w:rStyle w:val="Hyperlink"/>
                <w:noProof/>
              </w:rPr>
              <w:t>Note.</w:t>
            </w:r>
            <w:r>
              <w:rPr>
                <w:noProof/>
                <w:webHidden/>
              </w:rPr>
              <w:tab/>
            </w:r>
            <w:r>
              <w:rPr>
                <w:noProof/>
                <w:webHidden/>
              </w:rPr>
              <w:fldChar w:fldCharType="begin"/>
            </w:r>
            <w:r>
              <w:rPr>
                <w:noProof/>
                <w:webHidden/>
              </w:rPr>
              <w:instrText xml:space="preserve"> PAGEREF _Toc106199572 \h </w:instrText>
            </w:r>
            <w:r>
              <w:rPr>
                <w:noProof/>
                <w:webHidden/>
              </w:rPr>
            </w:r>
            <w:r>
              <w:rPr>
                <w:noProof/>
                <w:webHidden/>
              </w:rPr>
              <w:fldChar w:fldCharType="separate"/>
            </w:r>
            <w:r w:rsidR="006D0F4D">
              <w:rPr>
                <w:noProof/>
                <w:webHidden/>
              </w:rPr>
              <w:t>11</w:t>
            </w:r>
            <w:r>
              <w:rPr>
                <w:noProof/>
                <w:webHidden/>
              </w:rPr>
              <w:fldChar w:fldCharType="end"/>
            </w:r>
          </w:hyperlink>
        </w:p>
        <w:p w14:paraId="67CED92E" w14:textId="002E529B" w:rsidR="00454E47" w:rsidRDefault="00454E47">
          <w:pPr>
            <w:pStyle w:val="TOC3"/>
            <w:tabs>
              <w:tab w:val="right" w:pos="10214"/>
            </w:tabs>
            <w:rPr>
              <w:rFonts w:asciiTheme="minorHAnsi" w:hAnsiTheme="minorHAnsi" w:cstheme="minorBidi"/>
              <w:noProof/>
              <w:sz w:val="22"/>
              <w:szCs w:val="22"/>
            </w:rPr>
          </w:pPr>
          <w:hyperlink w:anchor="_Toc106199573" w:history="1">
            <w:r w:rsidRPr="00C80EA2">
              <w:rPr>
                <w:rStyle w:val="Hyperlink"/>
                <w:noProof/>
              </w:rPr>
              <w:t>Note.</w:t>
            </w:r>
            <w:r>
              <w:rPr>
                <w:noProof/>
                <w:webHidden/>
              </w:rPr>
              <w:tab/>
            </w:r>
            <w:r>
              <w:rPr>
                <w:noProof/>
                <w:webHidden/>
              </w:rPr>
              <w:fldChar w:fldCharType="begin"/>
            </w:r>
            <w:r>
              <w:rPr>
                <w:noProof/>
                <w:webHidden/>
              </w:rPr>
              <w:instrText xml:space="preserve"> PAGEREF _Toc106199573 \h </w:instrText>
            </w:r>
            <w:r>
              <w:rPr>
                <w:noProof/>
                <w:webHidden/>
              </w:rPr>
            </w:r>
            <w:r>
              <w:rPr>
                <w:noProof/>
                <w:webHidden/>
              </w:rPr>
              <w:fldChar w:fldCharType="separate"/>
            </w:r>
            <w:r w:rsidR="006D0F4D">
              <w:rPr>
                <w:noProof/>
                <w:webHidden/>
              </w:rPr>
              <w:t>11</w:t>
            </w:r>
            <w:r>
              <w:rPr>
                <w:noProof/>
                <w:webHidden/>
              </w:rPr>
              <w:fldChar w:fldCharType="end"/>
            </w:r>
          </w:hyperlink>
        </w:p>
        <w:p w14:paraId="056EB918" w14:textId="523A2116" w:rsidR="00454E47" w:rsidRDefault="00454E47">
          <w:pPr>
            <w:pStyle w:val="TOC3"/>
            <w:tabs>
              <w:tab w:val="right" w:pos="10214"/>
            </w:tabs>
            <w:rPr>
              <w:rFonts w:asciiTheme="minorHAnsi" w:hAnsiTheme="minorHAnsi" w:cstheme="minorBidi"/>
              <w:noProof/>
              <w:sz w:val="22"/>
              <w:szCs w:val="22"/>
            </w:rPr>
          </w:pPr>
          <w:hyperlink w:anchor="_Toc106199574" w:history="1">
            <w:r w:rsidRPr="00C80EA2">
              <w:rPr>
                <w:rStyle w:val="Hyperlink"/>
                <w:noProof/>
              </w:rPr>
              <w:t>Note.</w:t>
            </w:r>
            <w:r>
              <w:rPr>
                <w:noProof/>
                <w:webHidden/>
              </w:rPr>
              <w:tab/>
            </w:r>
            <w:r>
              <w:rPr>
                <w:noProof/>
                <w:webHidden/>
              </w:rPr>
              <w:fldChar w:fldCharType="begin"/>
            </w:r>
            <w:r>
              <w:rPr>
                <w:noProof/>
                <w:webHidden/>
              </w:rPr>
              <w:instrText xml:space="preserve"> PAGEREF _Toc106199574 \h </w:instrText>
            </w:r>
            <w:r>
              <w:rPr>
                <w:noProof/>
                <w:webHidden/>
              </w:rPr>
            </w:r>
            <w:r>
              <w:rPr>
                <w:noProof/>
                <w:webHidden/>
              </w:rPr>
              <w:fldChar w:fldCharType="separate"/>
            </w:r>
            <w:r w:rsidR="006D0F4D">
              <w:rPr>
                <w:noProof/>
                <w:webHidden/>
              </w:rPr>
              <w:t>11</w:t>
            </w:r>
            <w:r>
              <w:rPr>
                <w:noProof/>
                <w:webHidden/>
              </w:rPr>
              <w:fldChar w:fldCharType="end"/>
            </w:r>
          </w:hyperlink>
        </w:p>
        <w:p w14:paraId="03BF791B" w14:textId="71B9164F" w:rsidR="00454E47" w:rsidRDefault="00454E47">
          <w:pPr>
            <w:pStyle w:val="TOC1"/>
            <w:tabs>
              <w:tab w:val="right" w:pos="10214"/>
            </w:tabs>
            <w:rPr>
              <w:rFonts w:asciiTheme="minorHAnsi" w:eastAsiaTheme="minorEastAsia" w:hAnsiTheme="minorHAnsi" w:cstheme="minorBidi"/>
              <w:noProof/>
              <w:sz w:val="22"/>
              <w:szCs w:val="22"/>
            </w:rPr>
          </w:pPr>
          <w:hyperlink w:anchor="_Toc106199575" w:history="1">
            <w:r w:rsidRPr="00C80EA2">
              <w:rPr>
                <w:rStyle w:val="Hyperlink"/>
                <w:noProof/>
              </w:rPr>
              <w:t>April 2022</w:t>
            </w:r>
            <w:r>
              <w:rPr>
                <w:noProof/>
                <w:webHidden/>
              </w:rPr>
              <w:tab/>
            </w:r>
            <w:r>
              <w:rPr>
                <w:noProof/>
                <w:webHidden/>
              </w:rPr>
              <w:fldChar w:fldCharType="begin"/>
            </w:r>
            <w:r>
              <w:rPr>
                <w:noProof/>
                <w:webHidden/>
              </w:rPr>
              <w:instrText xml:space="preserve"> PAGEREF _Toc106199575 \h </w:instrText>
            </w:r>
            <w:r>
              <w:rPr>
                <w:noProof/>
                <w:webHidden/>
              </w:rPr>
            </w:r>
            <w:r>
              <w:rPr>
                <w:noProof/>
                <w:webHidden/>
              </w:rPr>
              <w:fldChar w:fldCharType="separate"/>
            </w:r>
            <w:r w:rsidR="006D0F4D">
              <w:rPr>
                <w:noProof/>
                <w:webHidden/>
              </w:rPr>
              <w:t>12</w:t>
            </w:r>
            <w:r>
              <w:rPr>
                <w:noProof/>
                <w:webHidden/>
              </w:rPr>
              <w:fldChar w:fldCharType="end"/>
            </w:r>
          </w:hyperlink>
        </w:p>
        <w:p w14:paraId="6395BACD" w14:textId="793C59AF" w:rsidR="00454E47" w:rsidRDefault="00454E47">
          <w:pPr>
            <w:pStyle w:val="TOC3"/>
            <w:tabs>
              <w:tab w:val="right" w:pos="10214"/>
            </w:tabs>
            <w:rPr>
              <w:rFonts w:asciiTheme="minorHAnsi" w:hAnsiTheme="minorHAnsi" w:cstheme="minorBidi"/>
              <w:noProof/>
              <w:sz w:val="22"/>
              <w:szCs w:val="22"/>
            </w:rPr>
          </w:pPr>
          <w:hyperlink w:anchor="_Toc106199576" w:history="1">
            <w:r w:rsidRPr="00C80EA2">
              <w:rPr>
                <w:rStyle w:val="Hyperlink"/>
                <w:noProof/>
              </w:rPr>
              <w:t>Note.</w:t>
            </w:r>
            <w:r>
              <w:rPr>
                <w:noProof/>
                <w:webHidden/>
              </w:rPr>
              <w:tab/>
            </w:r>
            <w:r>
              <w:rPr>
                <w:noProof/>
                <w:webHidden/>
              </w:rPr>
              <w:fldChar w:fldCharType="begin"/>
            </w:r>
            <w:r>
              <w:rPr>
                <w:noProof/>
                <w:webHidden/>
              </w:rPr>
              <w:instrText xml:space="preserve"> PAGEREF _Toc106199576 \h </w:instrText>
            </w:r>
            <w:r>
              <w:rPr>
                <w:noProof/>
                <w:webHidden/>
              </w:rPr>
            </w:r>
            <w:r>
              <w:rPr>
                <w:noProof/>
                <w:webHidden/>
              </w:rPr>
              <w:fldChar w:fldCharType="separate"/>
            </w:r>
            <w:r w:rsidR="006D0F4D">
              <w:rPr>
                <w:noProof/>
                <w:webHidden/>
              </w:rPr>
              <w:t>15</w:t>
            </w:r>
            <w:r>
              <w:rPr>
                <w:noProof/>
                <w:webHidden/>
              </w:rPr>
              <w:fldChar w:fldCharType="end"/>
            </w:r>
          </w:hyperlink>
        </w:p>
        <w:p w14:paraId="022C3AF2" w14:textId="6E8A2A63" w:rsidR="00454E47" w:rsidRDefault="00454E47">
          <w:pPr>
            <w:pStyle w:val="TOC3"/>
            <w:tabs>
              <w:tab w:val="right" w:pos="10214"/>
            </w:tabs>
            <w:rPr>
              <w:rFonts w:asciiTheme="minorHAnsi" w:hAnsiTheme="minorHAnsi" w:cstheme="minorBidi"/>
              <w:noProof/>
              <w:sz w:val="22"/>
              <w:szCs w:val="22"/>
            </w:rPr>
          </w:pPr>
          <w:hyperlink w:anchor="_Toc106199577" w:history="1">
            <w:r w:rsidRPr="00C80EA2">
              <w:rPr>
                <w:rStyle w:val="Hyperlink"/>
                <w:noProof/>
              </w:rPr>
              <w:t>Note.</w:t>
            </w:r>
            <w:r>
              <w:rPr>
                <w:noProof/>
                <w:webHidden/>
              </w:rPr>
              <w:tab/>
            </w:r>
            <w:r>
              <w:rPr>
                <w:noProof/>
                <w:webHidden/>
              </w:rPr>
              <w:fldChar w:fldCharType="begin"/>
            </w:r>
            <w:r>
              <w:rPr>
                <w:noProof/>
                <w:webHidden/>
              </w:rPr>
              <w:instrText xml:space="preserve"> PAGEREF _Toc106199577 \h </w:instrText>
            </w:r>
            <w:r>
              <w:rPr>
                <w:noProof/>
                <w:webHidden/>
              </w:rPr>
            </w:r>
            <w:r>
              <w:rPr>
                <w:noProof/>
                <w:webHidden/>
              </w:rPr>
              <w:fldChar w:fldCharType="separate"/>
            </w:r>
            <w:r w:rsidR="006D0F4D">
              <w:rPr>
                <w:noProof/>
                <w:webHidden/>
              </w:rPr>
              <w:t>15</w:t>
            </w:r>
            <w:r>
              <w:rPr>
                <w:noProof/>
                <w:webHidden/>
              </w:rPr>
              <w:fldChar w:fldCharType="end"/>
            </w:r>
          </w:hyperlink>
        </w:p>
        <w:p w14:paraId="75DDFBAD" w14:textId="3551B3E3" w:rsidR="00454E47" w:rsidRDefault="00454E47">
          <w:pPr>
            <w:pStyle w:val="TOC2"/>
            <w:tabs>
              <w:tab w:val="right" w:pos="10214"/>
            </w:tabs>
            <w:rPr>
              <w:rFonts w:asciiTheme="minorHAnsi" w:eastAsiaTheme="minorEastAsia" w:hAnsiTheme="minorHAnsi" w:cstheme="minorBidi"/>
              <w:noProof/>
              <w:sz w:val="22"/>
              <w:szCs w:val="22"/>
            </w:rPr>
          </w:pPr>
          <w:hyperlink w:anchor="_Toc106199578" w:history="1">
            <w:r w:rsidRPr="00C80EA2">
              <w:rPr>
                <w:rStyle w:val="Hyperlink"/>
                <w:noProof/>
              </w:rPr>
              <w:t>Preparing Electrocompetent LVS Cells</w:t>
            </w:r>
            <w:r>
              <w:rPr>
                <w:noProof/>
                <w:webHidden/>
              </w:rPr>
              <w:tab/>
            </w:r>
            <w:r>
              <w:rPr>
                <w:noProof/>
                <w:webHidden/>
              </w:rPr>
              <w:fldChar w:fldCharType="begin"/>
            </w:r>
            <w:r>
              <w:rPr>
                <w:noProof/>
                <w:webHidden/>
              </w:rPr>
              <w:instrText xml:space="preserve"> PAGEREF _Toc106199578 \h </w:instrText>
            </w:r>
            <w:r>
              <w:rPr>
                <w:noProof/>
                <w:webHidden/>
              </w:rPr>
            </w:r>
            <w:r>
              <w:rPr>
                <w:noProof/>
                <w:webHidden/>
              </w:rPr>
              <w:fldChar w:fldCharType="separate"/>
            </w:r>
            <w:r w:rsidR="006D0F4D">
              <w:rPr>
                <w:noProof/>
                <w:webHidden/>
              </w:rPr>
              <w:t>15</w:t>
            </w:r>
            <w:r>
              <w:rPr>
                <w:noProof/>
                <w:webHidden/>
              </w:rPr>
              <w:fldChar w:fldCharType="end"/>
            </w:r>
          </w:hyperlink>
        </w:p>
        <w:p w14:paraId="600D0AAB" w14:textId="2962E9E6" w:rsidR="00454E47" w:rsidRDefault="00454E47">
          <w:pPr>
            <w:pStyle w:val="TOC1"/>
            <w:tabs>
              <w:tab w:val="right" w:pos="10214"/>
            </w:tabs>
            <w:rPr>
              <w:rFonts w:asciiTheme="minorHAnsi" w:eastAsiaTheme="minorEastAsia" w:hAnsiTheme="minorHAnsi" w:cstheme="minorBidi"/>
              <w:noProof/>
              <w:sz w:val="22"/>
              <w:szCs w:val="22"/>
            </w:rPr>
          </w:pPr>
          <w:hyperlink w:anchor="_Toc106199579" w:history="1">
            <w:r w:rsidRPr="00C80EA2">
              <w:rPr>
                <w:rStyle w:val="Hyperlink"/>
                <w:noProof/>
              </w:rPr>
              <w:t>Bibliography</w:t>
            </w:r>
            <w:r>
              <w:rPr>
                <w:noProof/>
                <w:webHidden/>
              </w:rPr>
              <w:tab/>
            </w:r>
            <w:r>
              <w:rPr>
                <w:noProof/>
                <w:webHidden/>
              </w:rPr>
              <w:fldChar w:fldCharType="begin"/>
            </w:r>
            <w:r>
              <w:rPr>
                <w:noProof/>
                <w:webHidden/>
              </w:rPr>
              <w:instrText xml:space="preserve"> PAGEREF _Toc106199579 \h </w:instrText>
            </w:r>
            <w:r>
              <w:rPr>
                <w:noProof/>
                <w:webHidden/>
              </w:rPr>
            </w:r>
            <w:r>
              <w:rPr>
                <w:noProof/>
                <w:webHidden/>
              </w:rPr>
              <w:fldChar w:fldCharType="separate"/>
            </w:r>
            <w:r w:rsidR="006D0F4D">
              <w:rPr>
                <w:noProof/>
                <w:webHidden/>
              </w:rPr>
              <w:t>16</w:t>
            </w:r>
            <w:r>
              <w:rPr>
                <w:noProof/>
                <w:webHidden/>
              </w:rPr>
              <w:fldChar w:fldCharType="end"/>
            </w:r>
          </w:hyperlink>
        </w:p>
        <w:p w14:paraId="3AE96F58" w14:textId="6F5F2566" w:rsidR="004677E4" w:rsidRDefault="00C90D9B">
          <w:r>
            <w:fldChar w:fldCharType="end"/>
          </w:r>
        </w:p>
      </w:sdtContent>
    </w:sdt>
    <w:p w14:paraId="2861626E" w14:textId="77777777" w:rsidR="004677E4" w:rsidRDefault="00C90D9B">
      <w:r>
        <w:br w:type="page"/>
      </w:r>
    </w:p>
    <w:p w14:paraId="15E4011F" w14:textId="66142785" w:rsidR="000B38D9" w:rsidRPr="00E23BE7" w:rsidRDefault="000B38D9" w:rsidP="000B38D9">
      <w:pPr>
        <w:pStyle w:val="Heading1"/>
      </w:pPr>
      <w:bookmarkStart w:id="0" w:name="_Toc106199553"/>
      <w:r>
        <w:lastRenderedPageBreak/>
        <w:t>March</w:t>
      </w:r>
      <w:r w:rsidRPr="00E23BE7">
        <w:t xml:space="preserve"> 2022</w:t>
      </w:r>
      <w:bookmarkEnd w:id="0"/>
    </w:p>
    <w:p w14:paraId="2FEE174C" w14:textId="27E41676" w:rsidR="000B38D9" w:rsidRDefault="000B38D9" w:rsidP="000B38D9">
      <w:pPr>
        <w:rPr>
          <w:b/>
        </w:rPr>
      </w:pPr>
      <w:r>
        <w:rPr>
          <w:b/>
          <w:highlight w:val="green"/>
        </w:rPr>
        <w:t>Tuesday, March 1, 2022</w:t>
      </w:r>
    </w:p>
    <w:p w14:paraId="5C008F4E" w14:textId="77777777" w:rsidR="000B38D9" w:rsidRDefault="000B38D9" w:rsidP="000B38D9">
      <w:pPr>
        <w:rPr>
          <w:b/>
          <w:sz w:val="18"/>
          <w:szCs w:val="18"/>
        </w:rPr>
      </w:pPr>
      <w:r>
        <w:rPr>
          <w:b/>
          <w:sz w:val="18"/>
          <w:szCs w:val="18"/>
        </w:rPr>
        <w:t>To Do:</w:t>
      </w:r>
    </w:p>
    <w:p w14:paraId="1C86953B" w14:textId="738504E9" w:rsidR="000B38D9" w:rsidRPr="00B50C9B" w:rsidRDefault="00AE5850" w:rsidP="005D2FFA">
      <w:pPr>
        <w:numPr>
          <w:ilvl w:val="0"/>
          <w:numId w:val="79"/>
        </w:numPr>
        <w:pBdr>
          <w:top w:val="nil"/>
          <w:left w:val="nil"/>
          <w:bottom w:val="nil"/>
          <w:right w:val="nil"/>
          <w:between w:val="nil"/>
        </w:pBdr>
        <w:rPr>
          <w:strike/>
          <w:color w:val="000000"/>
          <w:sz w:val="18"/>
          <w:szCs w:val="18"/>
        </w:rPr>
      </w:pPr>
      <w:r w:rsidRPr="00B50C9B">
        <w:rPr>
          <w:strike/>
          <w:color w:val="000000"/>
          <w:sz w:val="18"/>
          <w:szCs w:val="18"/>
        </w:rPr>
        <w:t xml:space="preserve">Make </w:t>
      </w:r>
      <w:r w:rsidR="003A4752">
        <w:rPr>
          <w:strike/>
          <w:color w:val="000000"/>
          <w:sz w:val="18"/>
          <w:szCs w:val="18"/>
        </w:rPr>
        <w:t xml:space="preserve">and filter sterilize </w:t>
      </w:r>
      <w:r w:rsidRPr="00B50C9B">
        <w:rPr>
          <w:strike/>
          <w:color w:val="000000"/>
          <w:sz w:val="18"/>
          <w:szCs w:val="18"/>
        </w:rPr>
        <w:t>2.5% iron pyrophosphate</w:t>
      </w:r>
    </w:p>
    <w:p w14:paraId="7217AF81" w14:textId="71D5CFA0" w:rsidR="000B38D9" w:rsidRDefault="00AE5850" w:rsidP="00B50C9B">
      <w:pPr>
        <w:numPr>
          <w:ilvl w:val="0"/>
          <w:numId w:val="79"/>
        </w:numPr>
        <w:pBdr>
          <w:top w:val="nil"/>
          <w:left w:val="nil"/>
          <w:bottom w:val="nil"/>
          <w:right w:val="nil"/>
          <w:between w:val="nil"/>
        </w:pBdr>
        <w:contextualSpacing/>
        <w:rPr>
          <w:strike/>
          <w:color w:val="000000"/>
          <w:sz w:val="18"/>
          <w:szCs w:val="18"/>
        </w:rPr>
      </w:pPr>
      <w:r w:rsidRPr="00B50C9B">
        <w:rPr>
          <w:strike/>
          <w:color w:val="000000"/>
          <w:sz w:val="18"/>
          <w:szCs w:val="18"/>
        </w:rPr>
        <w:t>Supplement MHB</w:t>
      </w:r>
    </w:p>
    <w:p w14:paraId="328B1859" w14:textId="60824204" w:rsidR="00B50C9B" w:rsidRPr="00B50C9B" w:rsidRDefault="00B50C9B" w:rsidP="005D2FFA">
      <w:pPr>
        <w:numPr>
          <w:ilvl w:val="0"/>
          <w:numId w:val="79"/>
        </w:numPr>
        <w:pBdr>
          <w:top w:val="nil"/>
          <w:left w:val="nil"/>
          <w:bottom w:val="nil"/>
          <w:right w:val="nil"/>
          <w:between w:val="nil"/>
        </w:pBdr>
        <w:spacing w:after="120"/>
        <w:rPr>
          <w:strike/>
          <w:color w:val="000000"/>
          <w:sz w:val="18"/>
          <w:szCs w:val="18"/>
        </w:rPr>
      </w:pPr>
      <w:r>
        <w:rPr>
          <w:strike/>
          <w:color w:val="000000"/>
          <w:sz w:val="18"/>
          <w:szCs w:val="18"/>
        </w:rPr>
        <w:t>Gel and transfer of KRLVS156</w:t>
      </w:r>
    </w:p>
    <w:p w14:paraId="55535A8E" w14:textId="234F0A98" w:rsidR="000B38D9" w:rsidRDefault="000B38D9" w:rsidP="000B38D9">
      <w:pPr>
        <w:shd w:val="clear" w:color="auto" w:fill="FFFFFF"/>
        <w:contextualSpacing/>
        <w:rPr>
          <w:b/>
          <w:u w:val="single"/>
        </w:rPr>
      </w:pPr>
      <w:r>
        <w:rPr>
          <w:b/>
          <w:u w:val="single"/>
        </w:rPr>
        <w:t>Results and Data:</w:t>
      </w:r>
    </w:p>
    <w:p w14:paraId="2A563BF1" w14:textId="77777777" w:rsidR="00323783" w:rsidRPr="00323783" w:rsidRDefault="00323783" w:rsidP="000B38D9">
      <w:pPr>
        <w:shd w:val="clear" w:color="auto" w:fill="FFFFFF"/>
        <w:contextualSpacing/>
        <w:rPr>
          <w:bCs/>
        </w:rPr>
      </w:pPr>
    </w:p>
    <w:p w14:paraId="446290BA" w14:textId="38C7B889" w:rsidR="00881F89" w:rsidRDefault="00323783" w:rsidP="000B38D9">
      <w:pPr>
        <w:shd w:val="clear" w:color="auto" w:fill="FFFFFF"/>
        <w:contextualSpacing/>
        <w:rPr>
          <w:bCs/>
        </w:rPr>
      </w:pPr>
      <w:r>
        <w:rPr>
          <w:bCs/>
          <w:noProof/>
        </w:rPr>
        <w:drawing>
          <wp:inline distT="0" distB="0" distL="0" distR="0" wp14:anchorId="71DEF091" wp14:editId="6BA642BE">
            <wp:extent cx="3900488" cy="229597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7649" cy="2311962"/>
                    </a:xfrm>
                    <a:prstGeom prst="rect">
                      <a:avLst/>
                    </a:prstGeom>
                    <a:noFill/>
                  </pic:spPr>
                </pic:pic>
              </a:graphicData>
            </a:graphic>
          </wp:inline>
        </w:drawing>
      </w:r>
    </w:p>
    <w:p w14:paraId="60FF37A9" w14:textId="429E27AC" w:rsidR="00607023" w:rsidRPr="00881F89" w:rsidRDefault="00607023" w:rsidP="000B38D9">
      <w:pPr>
        <w:shd w:val="clear" w:color="auto" w:fill="FFFFFF"/>
        <w:contextualSpacing/>
        <w:rPr>
          <w:bCs/>
        </w:rPr>
      </w:pPr>
      <w:r>
        <w:rPr>
          <w:bCs/>
          <w:noProof/>
        </w:rPr>
        <w:drawing>
          <wp:inline distT="0" distB="0" distL="0" distR="0" wp14:anchorId="760A3B76" wp14:editId="393B2A80">
            <wp:extent cx="6067425" cy="25105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536" cy="2513064"/>
                    </a:xfrm>
                    <a:prstGeom prst="rect">
                      <a:avLst/>
                    </a:prstGeom>
                    <a:noFill/>
                    <a:ln>
                      <a:noFill/>
                    </a:ln>
                  </pic:spPr>
                </pic:pic>
              </a:graphicData>
            </a:graphic>
          </wp:inline>
        </w:drawing>
      </w:r>
    </w:p>
    <w:p w14:paraId="3E650120" w14:textId="63E2E452" w:rsidR="00390EFC" w:rsidRDefault="00390EFC" w:rsidP="00390EFC">
      <w:pPr>
        <w:pStyle w:val="Heading2"/>
      </w:pPr>
      <w:bookmarkStart w:id="1" w:name="_Toc106183450"/>
      <w:bookmarkStart w:id="2" w:name="_Toc105081301"/>
      <w:bookmarkStart w:id="3" w:name="_Toc106199554"/>
      <w:r>
        <w:t xml:space="preserve">Running Gel on </w:t>
      </w:r>
      <w:proofErr w:type="spellStart"/>
      <w:r>
        <w:t>ATc</w:t>
      </w:r>
      <w:proofErr w:type="spellEnd"/>
      <w:r>
        <w:t xml:space="preserve"> Titration Induction of KRLVS15</w:t>
      </w:r>
      <w:r>
        <w:t>6</w:t>
      </w:r>
      <w:r>
        <w:t xml:space="preserve"> Samples</w:t>
      </w:r>
      <w:bookmarkEnd w:id="2"/>
      <w:bookmarkEnd w:id="3"/>
    </w:p>
    <w:p w14:paraId="43E90A1B" w14:textId="77777777" w:rsidR="00390EFC" w:rsidRPr="00BD2630" w:rsidRDefault="00390EFC" w:rsidP="00390EFC">
      <w:pPr>
        <w:pStyle w:val="ListParagraph"/>
        <w:numPr>
          <w:ilvl w:val="0"/>
          <w:numId w:val="75"/>
        </w:numPr>
        <w:rPr>
          <w:rFonts w:cstheme="minorHAnsi"/>
        </w:rPr>
      </w:pPr>
      <w:r w:rsidRPr="00BD2630">
        <w:rPr>
          <w:rFonts w:cstheme="minorHAnsi"/>
        </w:rPr>
        <w:t xml:space="preserve">Heat samples for an additional 10 minutes. </w:t>
      </w:r>
    </w:p>
    <w:p w14:paraId="5E3593B6" w14:textId="77777777" w:rsidR="00390EFC" w:rsidRPr="00BD2630" w:rsidRDefault="00390EFC" w:rsidP="00390EFC">
      <w:pPr>
        <w:pStyle w:val="ListParagraph"/>
        <w:numPr>
          <w:ilvl w:val="0"/>
          <w:numId w:val="75"/>
        </w:numPr>
        <w:rPr>
          <w:rFonts w:cstheme="minorHAnsi"/>
        </w:rPr>
      </w:pPr>
      <w:r w:rsidRPr="00BD2630">
        <w:rPr>
          <w:rFonts w:cstheme="minorHAnsi"/>
        </w:rPr>
        <w:t xml:space="preserve">Assemble gel chamber with 15-well pre-cast </w:t>
      </w:r>
      <w:proofErr w:type="spellStart"/>
      <w:r w:rsidRPr="00BD2630">
        <w:rPr>
          <w:rFonts w:cstheme="minorHAnsi"/>
        </w:rPr>
        <w:t>NuPAGE</w:t>
      </w:r>
      <w:proofErr w:type="spellEnd"/>
      <w:r w:rsidRPr="00BD2630">
        <w:rPr>
          <w:rFonts w:cstheme="minorHAnsi"/>
        </w:rPr>
        <w:t xml:space="preserve"> 4-12% Bis-</w:t>
      </w:r>
      <w:proofErr w:type="gramStart"/>
      <w:r w:rsidRPr="00BD2630">
        <w:rPr>
          <w:rFonts w:cstheme="minorHAnsi"/>
        </w:rPr>
        <w:t>Tris</w:t>
      </w:r>
      <w:proofErr w:type="gramEnd"/>
      <w:r w:rsidRPr="00BD2630">
        <w:rPr>
          <w:rFonts w:cstheme="minorHAnsi"/>
        </w:rPr>
        <w:t xml:space="preserve"> gel</w:t>
      </w:r>
    </w:p>
    <w:p w14:paraId="48708828" w14:textId="77777777" w:rsidR="00390EFC" w:rsidRPr="00BD2630" w:rsidRDefault="00390EFC" w:rsidP="00390EFC">
      <w:pPr>
        <w:pStyle w:val="ListParagraph"/>
        <w:numPr>
          <w:ilvl w:val="0"/>
          <w:numId w:val="75"/>
        </w:numPr>
        <w:rPr>
          <w:rFonts w:cstheme="minorHAnsi"/>
        </w:rPr>
      </w:pPr>
      <w:r w:rsidRPr="00BD2630">
        <w:rPr>
          <w:rFonts w:cstheme="minorHAnsi"/>
        </w:rPr>
        <w:t xml:space="preserve">Add </w:t>
      </w:r>
      <w:proofErr w:type="spellStart"/>
      <w:r>
        <w:rPr>
          <w:rFonts w:cstheme="minorHAnsi"/>
        </w:rPr>
        <w:t>Mes</w:t>
      </w:r>
      <w:proofErr w:type="spellEnd"/>
      <w:r>
        <w:rPr>
          <w:rFonts w:cstheme="minorHAnsi"/>
        </w:rPr>
        <w:t xml:space="preserve">  </w:t>
      </w:r>
      <w:r w:rsidRPr="00BD2630">
        <w:rPr>
          <w:rFonts w:cstheme="minorHAnsi"/>
        </w:rPr>
        <w:t>Running Buffer to gel chamber (front and back)</w:t>
      </w:r>
    </w:p>
    <w:p w14:paraId="2024349C" w14:textId="77777777" w:rsidR="00390EFC" w:rsidRPr="00BD2630" w:rsidRDefault="00390EFC" w:rsidP="00390EFC">
      <w:pPr>
        <w:pStyle w:val="ListParagraph"/>
        <w:numPr>
          <w:ilvl w:val="0"/>
          <w:numId w:val="75"/>
        </w:numPr>
        <w:rPr>
          <w:rFonts w:cstheme="minorHAnsi"/>
        </w:rPr>
      </w:pPr>
      <w:r w:rsidRPr="00BD2630">
        <w:rPr>
          <w:rFonts w:cstheme="minorHAnsi"/>
        </w:rPr>
        <w:t xml:space="preserve">Use 200 </w:t>
      </w:r>
      <w:proofErr w:type="spellStart"/>
      <w:r w:rsidRPr="00BD2630">
        <w:rPr>
          <w:rFonts w:cstheme="minorHAnsi"/>
        </w:rPr>
        <w:t>uL</w:t>
      </w:r>
      <w:proofErr w:type="spellEnd"/>
      <w:r w:rsidRPr="00BD2630">
        <w:rPr>
          <w:rFonts w:cstheme="minorHAnsi"/>
        </w:rPr>
        <w:t xml:space="preserve"> pipet set to 200 to wash wells of gel</w:t>
      </w:r>
    </w:p>
    <w:p w14:paraId="2803027D" w14:textId="77777777" w:rsidR="00390EFC" w:rsidRPr="00BD2630" w:rsidRDefault="00390EFC" w:rsidP="00390EFC">
      <w:pPr>
        <w:pStyle w:val="ListParagraph"/>
        <w:numPr>
          <w:ilvl w:val="0"/>
          <w:numId w:val="75"/>
        </w:numPr>
        <w:rPr>
          <w:rFonts w:cstheme="minorHAnsi"/>
        </w:rPr>
      </w:pPr>
      <w:r w:rsidRPr="00BD2630">
        <w:rPr>
          <w:rFonts w:cstheme="minorHAnsi"/>
        </w:rPr>
        <w:t xml:space="preserve">Loaded 9 </w:t>
      </w:r>
      <w:proofErr w:type="spellStart"/>
      <w:r w:rsidRPr="00BD2630">
        <w:rPr>
          <w:rFonts w:cstheme="minorHAnsi"/>
        </w:rPr>
        <w:t>uL</w:t>
      </w:r>
      <w:proofErr w:type="spellEnd"/>
      <w:r w:rsidRPr="00BD2630">
        <w:rPr>
          <w:rFonts w:cstheme="minorHAnsi"/>
        </w:rPr>
        <w:t xml:space="preserve"> of each sample</w:t>
      </w:r>
    </w:p>
    <w:p w14:paraId="168349A2" w14:textId="77777777" w:rsidR="00390EFC" w:rsidRPr="00BD2630" w:rsidRDefault="00390EFC" w:rsidP="00390EFC">
      <w:pPr>
        <w:pStyle w:val="ListParagraph"/>
        <w:numPr>
          <w:ilvl w:val="0"/>
          <w:numId w:val="75"/>
        </w:numPr>
        <w:rPr>
          <w:rFonts w:cstheme="minorHAnsi"/>
        </w:rPr>
      </w:pPr>
      <w:r w:rsidRPr="00BD2630">
        <w:rPr>
          <w:rFonts w:cstheme="minorHAnsi"/>
        </w:rPr>
        <w:t xml:space="preserve">Used 5 </w:t>
      </w:r>
      <w:proofErr w:type="spellStart"/>
      <w:r w:rsidRPr="00BD2630">
        <w:rPr>
          <w:rFonts w:cstheme="minorHAnsi"/>
        </w:rPr>
        <w:t>uL</w:t>
      </w:r>
      <w:proofErr w:type="spellEnd"/>
      <w:r w:rsidRPr="00BD2630">
        <w:rPr>
          <w:rFonts w:cstheme="minorHAnsi"/>
        </w:rPr>
        <w:t xml:space="preserve"> of Western Sure ladder</w:t>
      </w:r>
    </w:p>
    <w:p w14:paraId="45AC859F" w14:textId="77777777" w:rsidR="00390EFC" w:rsidRDefault="00390EFC" w:rsidP="00390EFC">
      <w:pPr>
        <w:pStyle w:val="ListParagraph"/>
        <w:numPr>
          <w:ilvl w:val="0"/>
          <w:numId w:val="75"/>
        </w:numPr>
        <w:rPr>
          <w:rFonts w:cstheme="minorHAnsi"/>
        </w:rPr>
      </w:pPr>
      <w:r w:rsidRPr="00BD2630">
        <w:rPr>
          <w:rFonts w:cstheme="minorHAnsi"/>
        </w:rPr>
        <w:t xml:space="preserve">Ran at </w:t>
      </w:r>
      <w:r>
        <w:rPr>
          <w:rFonts w:cstheme="minorHAnsi"/>
        </w:rPr>
        <w:t>150V</w:t>
      </w:r>
      <w:r w:rsidRPr="00BD2630">
        <w:rPr>
          <w:rFonts w:cstheme="minorHAnsi"/>
        </w:rPr>
        <w:t xml:space="preserve"> for 40-45 minutes. </w:t>
      </w:r>
    </w:p>
    <w:p w14:paraId="068F0054" w14:textId="77777777" w:rsidR="00390EFC" w:rsidRPr="00BD2630" w:rsidRDefault="00390EFC" w:rsidP="00390EFC">
      <w:pPr>
        <w:rPr>
          <w:rFonts w:cstheme="minorHAnsi"/>
        </w:rPr>
      </w:pPr>
    </w:p>
    <w:tbl>
      <w:tblPr>
        <w:tblStyle w:val="TableGrid"/>
        <w:tblW w:w="0" w:type="auto"/>
        <w:tblLayout w:type="fixed"/>
        <w:tblLook w:val="04A0" w:firstRow="1" w:lastRow="0" w:firstColumn="1" w:lastColumn="0" w:noHBand="0" w:noVBand="1"/>
      </w:tblPr>
      <w:tblGrid>
        <w:gridCol w:w="680"/>
        <w:gridCol w:w="681"/>
        <w:gridCol w:w="681"/>
        <w:gridCol w:w="681"/>
        <w:gridCol w:w="681"/>
        <w:gridCol w:w="681"/>
        <w:gridCol w:w="681"/>
        <w:gridCol w:w="681"/>
        <w:gridCol w:w="681"/>
        <w:gridCol w:w="681"/>
        <w:gridCol w:w="681"/>
        <w:gridCol w:w="681"/>
        <w:gridCol w:w="681"/>
        <w:gridCol w:w="681"/>
        <w:gridCol w:w="681"/>
      </w:tblGrid>
      <w:tr w:rsidR="00390EFC" w14:paraId="4DE71264" w14:textId="77777777" w:rsidTr="006751FC">
        <w:trPr>
          <w:trHeight w:val="251"/>
        </w:trPr>
        <w:tc>
          <w:tcPr>
            <w:tcW w:w="680" w:type="dxa"/>
            <w:vAlign w:val="center"/>
          </w:tcPr>
          <w:p w14:paraId="370C48A5" w14:textId="77777777" w:rsidR="00390EFC" w:rsidRPr="00A41351" w:rsidRDefault="00390EFC" w:rsidP="006751FC">
            <w:pPr>
              <w:jc w:val="center"/>
              <w:rPr>
                <w:rFonts w:cstheme="minorHAnsi"/>
                <w:sz w:val="13"/>
                <w:szCs w:val="13"/>
              </w:rPr>
            </w:pPr>
            <w:r w:rsidRPr="00A41351">
              <w:rPr>
                <w:rFonts w:cstheme="minorHAnsi"/>
                <w:sz w:val="13"/>
                <w:szCs w:val="13"/>
              </w:rPr>
              <w:t>Lane 1</w:t>
            </w:r>
          </w:p>
        </w:tc>
        <w:tc>
          <w:tcPr>
            <w:tcW w:w="681" w:type="dxa"/>
            <w:vAlign w:val="center"/>
          </w:tcPr>
          <w:p w14:paraId="6D4BA945" w14:textId="77777777" w:rsidR="00390EFC" w:rsidRPr="00A41351" w:rsidRDefault="00390EFC" w:rsidP="006751FC">
            <w:pPr>
              <w:jc w:val="center"/>
              <w:rPr>
                <w:rFonts w:cstheme="minorHAnsi"/>
                <w:sz w:val="13"/>
                <w:szCs w:val="13"/>
              </w:rPr>
            </w:pPr>
            <w:r w:rsidRPr="00A41351">
              <w:rPr>
                <w:rFonts w:cstheme="minorHAnsi"/>
                <w:sz w:val="13"/>
                <w:szCs w:val="13"/>
              </w:rPr>
              <w:t>Lane 2</w:t>
            </w:r>
          </w:p>
        </w:tc>
        <w:tc>
          <w:tcPr>
            <w:tcW w:w="681" w:type="dxa"/>
            <w:vAlign w:val="center"/>
          </w:tcPr>
          <w:p w14:paraId="0AA9B946" w14:textId="77777777" w:rsidR="00390EFC" w:rsidRPr="00A41351" w:rsidRDefault="00390EFC" w:rsidP="006751FC">
            <w:pPr>
              <w:jc w:val="center"/>
              <w:rPr>
                <w:rFonts w:cstheme="minorHAnsi"/>
                <w:sz w:val="13"/>
                <w:szCs w:val="13"/>
              </w:rPr>
            </w:pPr>
            <w:r w:rsidRPr="00A41351">
              <w:rPr>
                <w:rFonts w:cstheme="minorHAnsi"/>
                <w:sz w:val="13"/>
                <w:szCs w:val="13"/>
              </w:rPr>
              <w:t>Lane 3</w:t>
            </w:r>
          </w:p>
        </w:tc>
        <w:tc>
          <w:tcPr>
            <w:tcW w:w="681" w:type="dxa"/>
            <w:vAlign w:val="center"/>
          </w:tcPr>
          <w:p w14:paraId="2C3579FD" w14:textId="77777777" w:rsidR="00390EFC" w:rsidRPr="00A41351" w:rsidRDefault="00390EFC" w:rsidP="006751FC">
            <w:pPr>
              <w:jc w:val="center"/>
              <w:rPr>
                <w:rFonts w:cstheme="minorHAnsi"/>
                <w:sz w:val="13"/>
                <w:szCs w:val="13"/>
              </w:rPr>
            </w:pPr>
            <w:r w:rsidRPr="00A41351">
              <w:rPr>
                <w:rFonts w:cstheme="minorHAnsi"/>
                <w:sz w:val="13"/>
                <w:szCs w:val="13"/>
              </w:rPr>
              <w:t>Lane 4</w:t>
            </w:r>
          </w:p>
        </w:tc>
        <w:tc>
          <w:tcPr>
            <w:tcW w:w="681" w:type="dxa"/>
            <w:vAlign w:val="center"/>
          </w:tcPr>
          <w:p w14:paraId="1A95A44C" w14:textId="77777777" w:rsidR="00390EFC" w:rsidRPr="00A41351" w:rsidRDefault="00390EFC" w:rsidP="006751FC">
            <w:pPr>
              <w:jc w:val="center"/>
              <w:rPr>
                <w:rFonts w:cstheme="minorHAnsi"/>
                <w:sz w:val="13"/>
                <w:szCs w:val="13"/>
              </w:rPr>
            </w:pPr>
            <w:r w:rsidRPr="00A41351">
              <w:rPr>
                <w:rFonts w:cstheme="minorHAnsi"/>
                <w:sz w:val="13"/>
                <w:szCs w:val="13"/>
              </w:rPr>
              <w:t>Lane 5</w:t>
            </w:r>
          </w:p>
        </w:tc>
        <w:tc>
          <w:tcPr>
            <w:tcW w:w="681" w:type="dxa"/>
            <w:vAlign w:val="center"/>
          </w:tcPr>
          <w:p w14:paraId="79CCB2B9" w14:textId="77777777" w:rsidR="00390EFC" w:rsidRPr="00A41351" w:rsidRDefault="00390EFC" w:rsidP="006751FC">
            <w:pPr>
              <w:jc w:val="center"/>
              <w:rPr>
                <w:rFonts w:cstheme="minorHAnsi"/>
                <w:sz w:val="13"/>
                <w:szCs w:val="13"/>
              </w:rPr>
            </w:pPr>
            <w:r w:rsidRPr="00A41351">
              <w:rPr>
                <w:rFonts w:cstheme="minorHAnsi"/>
                <w:sz w:val="13"/>
                <w:szCs w:val="13"/>
              </w:rPr>
              <w:t>Lane 6</w:t>
            </w:r>
          </w:p>
        </w:tc>
        <w:tc>
          <w:tcPr>
            <w:tcW w:w="681" w:type="dxa"/>
            <w:vAlign w:val="center"/>
          </w:tcPr>
          <w:p w14:paraId="3CF16F79" w14:textId="77777777" w:rsidR="00390EFC" w:rsidRPr="00A41351" w:rsidRDefault="00390EFC" w:rsidP="006751FC">
            <w:pPr>
              <w:jc w:val="center"/>
              <w:rPr>
                <w:rFonts w:cstheme="minorHAnsi"/>
                <w:sz w:val="13"/>
                <w:szCs w:val="13"/>
              </w:rPr>
            </w:pPr>
            <w:r w:rsidRPr="00A41351">
              <w:rPr>
                <w:rFonts w:cstheme="minorHAnsi"/>
                <w:sz w:val="13"/>
                <w:szCs w:val="13"/>
              </w:rPr>
              <w:t>Lane 7</w:t>
            </w:r>
          </w:p>
        </w:tc>
        <w:tc>
          <w:tcPr>
            <w:tcW w:w="681" w:type="dxa"/>
            <w:vAlign w:val="center"/>
          </w:tcPr>
          <w:p w14:paraId="154E4FFF" w14:textId="77777777" w:rsidR="00390EFC" w:rsidRPr="00A41351" w:rsidRDefault="00390EFC" w:rsidP="006751FC">
            <w:pPr>
              <w:jc w:val="center"/>
              <w:rPr>
                <w:rFonts w:cstheme="minorHAnsi"/>
                <w:sz w:val="13"/>
                <w:szCs w:val="13"/>
              </w:rPr>
            </w:pPr>
            <w:r w:rsidRPr="00A41351">
              <w:rPr>
                <w:rFonts w:cstheme="minorHAnsi"/>
                <w:sz w:val="13"/>
                <w:szCs w:val="13"/>
              </w:rPr>
              <w:t>Lane 8</w:t>
            </w:r>
          </w:p>
        </w:tc>
        <w:tc>
          <w:tcPr>
            <w:tcW w:w="681" w:type="dxa"/>
            <w:vAlign w:val="center"/>
          </w:tcPr>
          <w:p w14:paraId="785FB7B5" w14:textId="77777777" w:rsidR="00390EFC" w:rsidRPr="00A41351" w:rsidRDefault="00390EFC" w:rsidP="006751FC">
            <w:pPr>
              <w:jc w:val="center"/>
              <w:rPr>
                <w:rFonts w:cstheme="minorHAnsi"/>
                <w:sz w:val="13"/>
                <w:szCs w:val="13"/>
              </w:rPr>
            </w:pPr>
            <w:r w:rsidRPr="00A41351">
              <w:rPr>
                <w:rFonts w:cstheme="minorHAnsi"/>
                <w:sz w:val="13"/>
                <w:szCs w:val="13"/>
              </w:rPr>
              <w:t>Lane 9</w:t>
            </w:r>
          </w:p>
        </w:tc>
        <w:tc>
          <w:tcPr>
            <w:tcW w:w="681" w:type="dxa"/>
            <w:vAlign w:val="center"/>
          </w:tcPr>
          <w:p w14:paraId="0B17A54D" w14:textId="77777777" w:rsidR="00390EFC" w:rsidRPr="00A41351" w:rsidRDefault="00390EFC" w:rsidP="006751FC">
            <w:pPr>
              <w:jc w:val="center"/>
              <w:rPr>
                <w:rFonts w:cstheme="minorHAnsi"/>
                <w:sz w:val="13"/>
                <w:szCs w:val="13"/>
              </w:rPr>
            </w:pPr>
            <w:r w:rsidRPr="00A41351">
              <w:rPr>
                <w:rFonts w:cstheme="minorHAnsi"/>
                <w:sz w:val="13"/>
                <w:szCs w:val="13"/>
              </w:rPr>
              <w:t>Lane 10</w:t>
            </w:r>
          </w:p>
        </w:tc>
        <w:tc>
          <w:tcPr>
            <w:tcW w:w="681" w:type="dxa"/>
            <w:vAlign w:val="center"/>
          </w:tcPr>
          <w:p w14:paraId="252D28E8" w14:textId="77777777" w:rsidR="00390EFC" w:rsidRPr="00A41351" w:rsidRDefault="00390EFC" w:rsidP="006751FC">
            <w:pPr>
              <w:jc w:val="center"/>
              <w:rPr>
                <w:rFonts w:cstheme="minorHAnsi"/>
                <w:sz w:val="13"/>
                <w:szCs w:val="13"/>
              </w:rPr>
            </w:pPr>
            <w:r>
              <w:rPr>
                <w:rFonts w:cstheme="minorHAnsi"/>
                <w:sz w:val="13"/>
                <w:szCs w:val="13"/>
              </w:rPr>
              <w:t>Lane 11</w:t>
            </w:r>
          </w:p>
        </w:tc>
        <w:tc>
          <w:tcPr>
            <w:tcW w:w="681" w:type="dxa"/>
            <w:vAlign w:val="center"/>
          </w:tcPr>
          <w:p w14:paraId="50870D05" w14:textId="77777777" w:rsidR="00390EFC" w:rsidRPr="00A41351" w:rsidRDefault="00390EFC" w:rsidP="006751FC">
            <w:pPr>
              <w:jc w:val="center"/>
              <w:rPr>
                <w:rFonts w:cstheme="minorHAnsi"/>
                <w:sz w:val="13"/>
                <w:szCs w:val="13"/>
              </w:rPr>
            </w:pPr>
            <w:r>
              <w:rPr>
                <w:rFonts w:cstheme="minorHAnsi"/>
                <w:sz w:val="13"/>
                <w:szCs w:val="13"/>
              </w:rPr>
              <w:t>Lane 12</w:t>
            </w:r>
          </w:p>
        </w:tc>
        <w:tc>
          <w:tcPr>
            <w:tcW w:w="681" w:type="dxa"/>
            <w:vAlign w:val="center"/>
          </w:tcPr>
          <w:p w14:paraId="680B5041" w14:textId="77777777" w:rsidR="00390EFC" w:rsidRPr="00A41351" w:rsidRDefault="00390EFC" w:rsidP="006751FC">
            <w:pPr>
              <w:jc w:val="center"/>
              <w:rPr>
                <w:rFonts w:cstheme="minorHAnsi"/>
                <w:sz w:val="13"/>
                <w:szCs w:val="13"/>
              </w:rPr>
            </w:pPr>
            <w:r>
              <w:rPr>
                <w:rFonts w:cstheme="minorHAnsi"/>
                <w:sz w:val="13"/>
                <w:szCs w:val="13"/>
              </w:rPr>
              <w:t>Lane 13</w:t>
            </w:r>
          </w:p>
        </w:tc>
        <w:tc>
          <w:tcPr>
            <w:tcW w:w="681" w:type="dxa"/>
            <w:vAlign w:val="center"/>
          </w:tcPr>
          <w:p w14:paraId="1512CCD8" w14:textId="77777777" w:rsidR="00390EFC" w:rsidRPr="00A41351" w:rsidRDefault="00390EFC" w:rsidP="006751FC">
            <w:pPr>
              <w:jc w:val="center"/>
              <w:rPr>
                <w:rFonts w:cstheme="minorHAnsi"/>
                <w:sz w:val="13"/>
                <w:szCs w:val="13"/>
              </w:rPr>
            </w:pPr>
            <w:r>
              <w:rPr>
                <w:rFonts w:cstheme="minorHAnsi"/>
                <w:sz w:val="13"/>
                <w:szCs w:val="13"/>
              </w:rPr>
              <w:t>Lane 14</w:t>
            </w:r>
          </w:p>
        </w:tc>
        <w:tc>
          <w:tcPr>
            <w:tcW w:w="681" w:type="dxa"/>
            <w:vAlign w:val="center"/>
          </w:tcPr>
          <w:p w14:paraId="0D493E48" w14:textId="77777777" w:rsidR="00390EFC" w:rsidRPr="00A41351" w:rsidRDefault="00390EFC" w:rsidP="006751FC">
            <w:pPr>
              <w:jc w:val="center"/>
              <w:rPr>
                <w:rFonts w:cstheme="minorHAnsi"/>
                <w:sz w:val="13"/>
                <w:szCs w:val="13"/>
              </w:rPr>
            </w:pPr>
            <w:r w:rsidRPr="00A41351">
              <w:rPr>
                <w:rFonts w:cstheme="minorHAnsi"/>
                <w:sz w:val="13"/>
                <w:szCs w:val="13"/>
              </w:rPr>
              <w:t>Lane 15</w:t>
            </w:r>
          </w:p>
        </w:tc>
      </w:tr>
      <w:tr w:rsidR="00390EFC" w14:paraId="09192DC2" w14:textId="77777777" w:rsidTr="006751FC">
        <w:tc>
          <w:tcPr>
            <w:tcW w:w="680" w:type="dxa"/>
            <w:vAlign w:val="center"/>
          </w:tcPr>
          <w:p w14:paraId="34B9760C" w14:textId="77777777" w:rsidR="00390EFC" w:rsidRPr="00272AB0" w:rsidRDefault="00390EFC" w:rsidP="00390EFC">
            <w:pPr>
              <w:jc w:val="center"/>
              <w:rPr>
                <w:rFonts w:cstheme="minorHAnsi"/>
              </w:rPr>
            </w:pPr>
            <w:r w:rsidRPr="00272AB0">
              <w:rPr>
                <w:rFonts w:cstheme="minorHAnsi"/>
              </w:rPr>
              <w:t>SLB</w:t>
            </w:r>
          </w:p>
        </w:tc>
        <w:tc>
          <w:tcPr>
            <w:tcW w:w="681" w:type="dxa"/>
            <w:vAlign w:val="center"/>
          </w:tcPr>
          <w:p w14:paraId="49F27D88" w14:textId="77777777" w:rsidR="00390EFC" w:rsidRPr="00272AB0" w:rsidRDefault="00390EFC" w:rsidP="00390EFC">
            <w:pPr>
              <w:jc w:val="center"/>
              <w:rPr>
                <w:rFonts w:cstheme="minorHAnsi"/>
              </w:rPr>
            </w:pPr>
            <w:r w:rsidRPr="00272AB0">
              <w:rPr>
                <w:rFonts w:cstheme="minorHAnsi"/>
              </w:rPr>
              <w:t>WSL</w:t>
            </w:r>
          </w:p>
        </w:tc>
        <w:tc>
          <w:tcPr>
            <w:tcW w:w="681" w:type="dxa"/>
            <w:vAlign w:val="center"/>
          </w:tcPr>
          <w:p w14:paraId="76C695B5" w14:textId="0E572971" w:rsidR="00390EFC" w:rsidRPr="00272AB0" w:rsidRDefault="00390EFC" w:rsidP="00390EFC">
            <w:pPr>
              <w:jc w:val="center"/>
              <w:rPr>
                <w:rFonts w:cstheme="minorHAnsi"/>
              </w:rPr>
            </w:pPr>
            <w:r w:rsidRPr="00272AB0">
              <w:rPr>
                <w:rFonts w:cstheme="minorHAnsi"/>
              </w:rPr>
              <w:t>1</w:t>
            </w:r>
          </w:p>
        </w:tc>
        <w:tc>
          <w:tcPr>
            <w:tcW w:w="681" w:type="dxa"/>
            <w:vAlign w:val="center"/>
          </w:tcPr>
          <w:p w14:paraId="3B6A2FA6" w14:textId="40DD904B" w:rsidR="00390EFC" w:rsidRPr="00272AB0" w:rsidRDefault="00390EFC" w:rsidP="00390EFC">
            <w:pPr>
              <w:jc w:val="center"/>
              <w:rPr>
                <w:rFonts w:cstheme="minorHAnsi"/>
              </w:rPr>
            </w:pPr>
            <w:r w:rsidRPr="00272AB0">
              <w:rPr>
                <w:rFonts w:cstheme="minorHAnsi"/>
              </w:rPr>
              <w:t>2</w:t>
            </w:r>
          </w:p>
        </w:tc>
        <w:tc>
          <w:tcPr>
            <w:tcW w:w="681" w:type="dxa"/>
            <w:vAlign w:val="center"/>
          </w:tcPr>
          <w:p w14:paraId="73B2C68C" w14:textId="0EF56896" w:rsidR="00390EFC" w:rsidRPr="00272AB0" w:rsidRDefault="00390EFC" w:rsidP="00390EFC">
            <w:pPr>
              <w:jc w:val="center"/>
              <w:rPr>
                <w:rFonts w:cstheme="minorHAnsi"/>
              </w:rPr>
            </w:pPr>
            <w:r w:rsidRPr="00272AB0">
              <w:rPr>
                <w:rFonts w:cstheme="minorHAnsi"/>
              </w:rPr>
              <w:t>3</w:t>
            </w:r>
          </w:p>
        </w:tc>
        <w:tc>
          <w:tcPr>
            <w:tcW w:w="681" w:type="dxa"/>
            <w:vAlign w:val="center"/>
          </w:tcPr>
          <w:p w14:paraId="2C77E17F" w14:textId="77BA0613" w:rsidR="00390EFC" w:rsidRPr="00272AB0" w:rsidRDefault="00390EFC" w:rsidP="00390EFC">
            <w:pPr>
              <w:jc w:val="center"/>
              <w:rPr>
                <w:rFonts w:cstheme="minorHAnsi"/>
              </w:rPr>
            </w:pPr>
            <w:r w:rsidRPr="00272AB0">
              <w:rPr>
                <w:rFonts w:cstheme="minorHAnsi"/>
              </w:rPr>
              <w:t>4</w:t>
            </w:r>
          </w:p>
        </w:tc>
        <w:tc>
          <w:tcPr>
            <w:tcW w:w="681" w:type="dxa"/>
            <w:vAlign w:val="center"/>
          </w:tcPr>
          <w:p w14:paraId="0E1289B3" w14:textId="368800F6" w:rsidR="00390EFC" w:rsidRPr="00272AB0" w:rsidRDefault="00390EFC" w:rsidP="00390EFC">
            <w:pPr>
              <w:jc w:val="center"/>
              <w:rPr>
                <w:rFonts w:cstheme="minorHAnsi"/>
              </w:rPr>
            </w:pPr>
            <w:r w:rsidRPr="00272AB0">
              <w:rPr>
                <w:rFonts w:cstheme="minorHAnsi"/>
              </w:rPr>
              <w:t>5</w:t>
            </w:r>
          </w:p>
        </w:tc>
        <w:tc>
          <w:tcPr>
            <w:tcW w:w="681" w:type="dxa"/>
            <w:vAlign w:val="center"/>
          </w:tcPr>
          <w:p w14:paraId="78395338" w14:textId="1A99B32A" w:rsidR="00390EFC" w:rsidRPr="00272AB0" w:rsidRDefault="00390EFC" w:rsidP="00390EFC">
            <w:pPr>
              <w:jc w:val="center"/>
              <w:rPr>
                <w:rFonts w:cstheme="minorHAnsi"/>
              </w:rPr>
            </w:pPr>
            <w:r w:rsidRPr="00272AB0">
              <w:rPr>
                <w:rFonts w:cstheme="minorHAnsi"/>
              </w:rPr>
              <w:t>6</w:t>
            </w:r>
          </w:p>
        </w:tc>
        <w:tc>
          <w:tcPr>
            <w:tcW w:w="681" w:type="dxa"/>
            <w:vAlign w:val="center"/>
          </w:tcPr>
          <w:p w14:paraId="4A3A7837" w14:textId="157B04EA" w:rsidR="00390EFC" w:rsidRPr="00272AB0" w:rsidRDefault="00390EFC" w:rsidP="00390EFC">
            <w:pPr>
              <w:jc w:val="center"/>
              <w:rPr>
                <w:rFonts w:cstheme="minorHAnsi"/>
              </w:rPr>
            </w:pPr>
            <w:r w:rsidRPr="00272AB0">
              <w:rPr>
                <w:rFonts w:cstheme="minorHAnsi"/>
              </w:rPr>
              <w:t>7</w:t>
            </w:r>
          </w:p>
        </w:tc>
        <w:tc>
          <w:tcPr>
            <w:tcW w:w="681" w:type="dxa"/>
            <w:vAlign w:val="center"/>
          </w:tcPr>
          <w:p w14:paraId="4022ACF9" w14:textId="2B783065" w:rsidR="00390EFC" w:rsidRPr="00272AB0" w:rsidRDefault="00390EFC" w:rsidP="00390EFC">
            <w:pPr>
              <w:jc w:val="center"/>
              <w:rPr>
                <w:rFonts w:cstheme="minorHAnsi"/>
              </w:rPr>
            </w:pPr>
            <w:r w:rsidRPr="00272AB0">
              <w:rPr>
                <w:rFonts w:cstheme="minorHAnsi"/>
              </w:rPr>
              <w:t>8</w:t>
            </w:r>
          </w:p>
        </w:tc>
        <w:tc>
          <w:tcPr>
            <w:tcW w:w="681" w:type="dxa"/>
            <w:vAlign w:val="center"/>
          </w:tcPr>
          <w:p w14:paraId="0D52A1E1" w14:textId="3CE54CB0" w:rsidR="00390EFC" w:rsidRPr="00272AB0" w:rsidRDefault="00390EFC" w:rsidP="00390EFC">
            <w:pPr>
              <w:jc w:val="center"/>
              <w:rPr>
                <w:rFonts w:cstheme="minorHAnsi"/>
              </w:rPr>
            </w:pPr>
            <w:r w:rsidRPr="00272AB0">
              <w:rPr>
                <w:rFonts w:cstheme="minorHAnsi"/>
              </w:rPr>
              <w:t>LVS</w:t>
            </w:r>
          </w:p>
        </w:tc>
        <w:tc>
          <w:tcPr>
            <w:tcW w:w="681" w:type="dxa"/>
            <w:vAlign w:val="center"/>
          </w:tcPr>
          <w:p w14:paraId="3618EAEA" w14:textId="43BBC60B" w:rsidR="00390EFC" w:rsidRPr="00272AB0" w:rsidRDefault="00390EFC" w:rsidP="00390EFC">
            <w:pPr>
              <w:jc w:val="center"/>
              <w:rPr>
                <w:rFonts w:cstheme="minorHAnsi"/>
              </w:rPr>
            </w:pPr>
            <w:r w:rsidRPr="00272AB0">
              <w:rPr>
                <w:sz w:val="16"/>
                <w:szCs w:val="16"/>
              </w:rPr>
              <w:t>Δ</w:t>
            </w:r>
            <w:r w:rsidRPr="00272AB0">
              <w:rPr>
                <w:rFonts w:cstheme="minorHAnsi"/>
                <w:sz w:val="16"/>
                <w:szCs w:val="16"/>
              </w:rPr>
              <w:t>rpsu2</w:t>
            </w:r>
          </w:p>
        </w:tc>
        <w:tc>
          <w:tcPr>
            <w:tcW w:w="681" w:type="dxa"/>
            <w:vAlign w:val="center"/>
          </w:tcPr>
          <w:p w14:paraId="74F8D2FE" w14:textId="3A4715E8" w:rsidR="00390EFC" w:rsidRPr="00272AB0" w:rsidRDefault="00390EFC" w:rsidP="00390EFC">
            <w:pPr>
              <w:jc w:val="center"/>
              <w:rPr>
                <w:rFonts w:cstheme="minorHAnsi"/>
              </w:rPr>
            </w:pPr>
            <w:r>
              <w:rPr>
                <w:rFonts w:cstheme="minorHAnsi"/>
              </w:rPr>
              <w:t>SLB</w:t>
            </w:r>
          </w:p>
        </w:tc>
        <w:tc>
          <w:tcPr>
            <w:tcW w:w="681" w:type="dxa"/>
            <w:vAlign w:val="center"/>
          </w:tcPr>
          <w:p w14:paraId="08C35F20" w14:textId="77777777" w:rsidR="00390EFC" w:rsidRPr="00272AB0" w:rsidRDefault="00390EFC" w:rsidP="00390EFC">
            <w:pPr>
              <w:jc w:val="center"/>
              <w:rPr>
                <w:rFonts w:cstheme="minorHAnsi"/>
              </w:rPr>
            </w:pPr>
            <w:r w:rsidRPr="00272AB0">
              <w:rPr>
                <w:rFonts w:cstheme="minorHAnsi"/>
              </w:rPr>
              <w:t>SLB</w:t>
            </w:r>
          </w:p>
        </w:tc>
        <w:tc>
          <w:tcPr>
            <w:tcW w:w="681" w:type="dxa"/>
            <w:vAlign w:val="center"/>
          </w:tcPr>
          <w:p w14:paraId="4A25040C" w14:textId="77777777" w:rsidR="00390EFC" w:rsidRPr="00272AB0" w:rsidRDefault="00390EFC" w:rsidP="00390EFC">
            <w:pPr>
              <w:jc w:val="center"/>
              <w:rPr>
                <w:rFonts w:cstheme="minorHAnsi"/>
              </w:rPr>
            </w:pPr>
            <w:r w:rsidRPr="00272AB0">
              <w:rPr>
                <w:rFonts w:cstheme="minorHAnsi"/>
              </w:rPr>
              <w:t>SLB</w:t>
            </w:r>
          </w:p>
        </w:tc>
      </w:tr>
    </w:tbl>
    <w:p w14:paraId="25FD2672" w14:textId="77777777" w:rsidR="00390EFC" w:rsidRPr="00BD2630" w:rsidRDefault="00390EFC" w:rsidP="00390EFC">
      <w:pPr>
        <w:rPr>
          <w:rFonts w:cstheme="minorHAnsi"/>
          <w:sz w:val="2"/>
          <w:szCs w:val="2"/>
        </w:rPr>
      </w:pPr>
    </w:p>
    <w:p w14:paraId="7BB8BB60" w14:textId="77777777" w:rsidR="00390EFC" w:rsidRDefault="00390EFC" w:rsidP="00390EFC">
      <w:pPr>
        <w:pStyle w:val="Heading2"/>
      </w:pPr>
      <w:bookmarkStart w:id="4" w:name="_Toc105081302"/>
      <w:bookmarkStart w:id="5" w:name="_Toc106199555"/>
      <w:r>
        <w:lastRenderedPageBreak/>
        <w:t>Wet Transfer</w:t>
      </w:r>
      <w:bookmarkEnd w:id="4"/>
      <w:bookmarkEnd w:id="5"/>
    </w:p>
    <w:p w14:paraId="78F95B84" w14:textId="77777777" w:rsidR="00390EFC" w:rsidRDefault="00390EFC" w:rsidP="00390EFC">
      <w:pPr>
        <w:pStyle w:val="ListParagraph"/>
        <w:numPr>
          <w:ilvl w:val="0"/>
          <w:numId w:val="76"/>
        </w:numPr>
        <w:rPr>
          <w:rFonts w:cstheme="minorHAnsi"/>
        </w:rPr>
      </w:pPr>
      <w:r>
        <w:rPr>
          <w:rFonts w:cstheme="minorHAnsi"/>
        </w:rPr>
        <w:t>Make transfer buffer and store in freezer to chill until the gel has stopped running.</w:t>
      </w:r>
    </w:p>
    <w:p w14:paraId="1138CAB8" w14:textId="77777777" w:rsidR="00390EFC" w:rsidRDefault="00390EFC" w:rsidP="00390EFC">
      <w:pPr>
        <w:pStyle w:val="ListParagraph"/>
        <w:numPr>
          <w:ilvl w:val="0"/>
          <w:numId w:val="76"/>
        </w:numPr>
        <w:rPr>
          <w:rFonts w:cstheme="minorHAnsi"/>
        </w:rPr>
      </w:pPr>
      <w:r>
        <w:rPr>
          <w:rFonts w:cstheme="minorHAnsi"/>
        </w:rPr>
        <w:t>Grab a bucket full of ice, then proceed to set up for the transfer.</w:t>
      </w:r>
    </w:p>
    <w:p w14:paraId="4AC5C0BF" w14:textId="52CA28F3" w:rsidR="00390EFC" w:rsidRDefault="00454E47" w:rsidP="00390EFC">
      <w:pPr>
        <w:pStyle w:val="ListParagraph"/>
        <w:numPr>
          <w:ilvl w:val="1"/>
          <w:numId w:val="76"/>
        </w:numPr>
        <w:rPr>
          <w:rFonts w:cstheme="minorHAnsi"/>
        </w:rPr>
      </w:pPr>
      <w:r>
        <w:rPr>
          <w:rFonts w:cstheme="minorHAnsi"/>
        </w:rPr>
        <w:t>Retrieve</w:t>
      </w:r>
      <w:r w:rsidR="00390EFC">
        <w:rPr>
          <w:rFonts w:cstheme="minorHAnsi"/>
        </w:rPr>
        <w:t xml:space="preserve"> materials and cut filter paper and membrane. </w:t>
      </w:r>
    </w:p>
    <w:p w14:paraId="1F80394E" w14:textId="77777777" w:rsidR="00390EFC" w:rsidRDefault="00390EFC" w:rsidP="00390EFC">
      <w:pPr>
        <w:pStyle w:val="ListParagraph"/>
        <w:numPr>
          <w:ilvl w:val="0"/>
          <w:numId w:val="76"/>
        </w:numPr>
        <w:rPr>
          <w:rFonts w:cstheme="minorHAnsi"/>
        </w:rPr>
      </w:pPr>
      <w:r>
        <w:rPr>
          <w:rFonts w:cstheme="minorHAnsi"/>
        </w:rPr>
        <w:t xml:space="preserve">Activate PVDF membrane (must use Millipore Immobilon-FL #IPFL00010) in ethanol from chemical storage cabinet </w:t>
      </w:r>
    </w:p>
    <w:p w14:paraId="1523179E" w14:textId="77777777" w:rsidR="00390EFC" w:rsidRDefault="00390EFC" w:rsidP="00390EFC">
      <w:pPr>
        <w:pStyle w:val="ListParagraph"/>
        <w:numPr>
          <w:ilvl w:val="0"/>
          <w:numId w:val="76"/>
        </w:numPr>
        <w:rPr>
          <w:rFonts w:cstheme="minorHAnsi"/>
        </w:rPr>
      </w:pPr>
      <w:r>
        <w:rPr>
          <w:rFonts w:cstheme="minorHAnsi"/>
        </w:rPr>
        <w:t xml:space="preserve">Remove transfer buffer from freezer and add 0.5 mL </w:t>
      </w:r>
      <w:proofErr w:type="spellStart"/>
      <w:r>
        <w:rPr>
          <w:rFonts w:cstheme="minorHAnsi"/>
        </w:rPr>
        <w:t>NuPAGE</w:t>
      </w:r>
      <w:proofErr w:type="spellEnd"/>
      <w:r>
        <w:rPr>
          <w:rFonts w:cstheme="minorHAnsi"/>
        </w:rPr>
        <w:t xml:space="preserve"> antioxidant  </w:t>
      </w:r>
    </w:p>
    <w:p w14:paraId="7E4DB74D" w14:textId="77777777" w:rsidR="00390EFC" w:rsidRDefault="00390EFC" w:rsidP="00390EFC">
      <w:pPr>
        <w:pStyle w:val="ListParagraph"/>
        <w:numPr>
          <w:ilvl w:val="0"/>
          <w:numId w:val="76"/>
        </w:numPr>
        <w:rPr>
          <w:rFonts w:cstheme="minorHAnsi"/>
        </w:rPr>
      </w:pPr>
      <w:r>
        <w:rPr>
          <w:rFonts w:cstheme="minorHAnsi"/>
        </w:rPr>
        <w:t>Presoak three sponges and filter paper in Pyrex dish with transfer buffer; roll air bubbles out of sponges, then presoak membrane in transfer buffer</w:t>
      </w:r>
    </w:p>
    <w:p w14:paraId="067DF9F1" w14:textId="679D868C" w:rsidR="00390EFC" w:rsidRDefault="00390EFC" w:rsidP="00390EFC">
      <w:pPr>
        <w:pStyle w:val="ListParagraph"/>
        <w:numPr>
          <w:ilvl w:val="0"/>
          <w:numId w:val="76"/>
        </w:numPr>
        <w:rPr>
          <w:rFonts w:cstheme="minorHAnsi"/>
        </w:rPr>
      </w:pPr>
      <w:r>
        <w:rPr>
          <w:rFonts w:cstheme="minorHAnsi"/>
        </w:rPr>
        <w:t>Open gel case, cut off wells and bottom ridge on gel and place wet sheet of filter paper on the gel.</w:t>
      </w:r>
    </w:p>
    <w:p w14:paraId="29EA347F" w14:textId="77777777" w:rsidR="00390EFC" w:rsidRDefault="00390EFC" w:rsidP="00390EFC">
      <w:pPr>
        <w:pStyle w:val="ListParagraph"/>
        <w:numPr>
          <w:ilvl w:val="0"/>
          <w:numId w:val="76"/>
        </w:numPr>
        <w:rPr>
          <w:rFonts w:cstheme="minorHAnsi"/>
        </w:rPr>
      </w:pPr>
      <w:r>
        <w:rPr>
          <w:rFonts w:cstheme="minorHAnsi"/>
        </w:rPr>
        <w:t>Peel gel and filter paper off and place wet membrane on gel.</w:t>
      </w:r>
    </w:p>
    <w:p w14:paraId="18ECAA7B" w14:textId="77777777" w:rsidR="00390EFC" w:rsidRDefault="00390EFC" w:rsidP="00390EFC">
      <w:pPr>
        <w:pStyle w:val="ListParagraph"/>
        <w:numPr>
          <w:ilvl w:val="0"/>
          <w:numId w:val="76"/>
        </w:numPr>
        <w:rPr>
          <w:rFonts w:cstheme="minorHAnsi"/>
        </w:rPr>
      </w:pPr>
      <w:r>
        <w:rPr>
          <w:rFonts w:cstheme="minorHAnsi"/>
        </w:rPr>
        <w:t>Place other filter paper on membrane and roll out bubbles</w:t>
      </w:r>
    </w:p>
    <w:p w14:paraId="4A54E8F4" w14:textId="77777777" w:rsidR="00390EFC" w:rsidRDefault="00390EFC" w:rsidP="00390EFC">
      <w:pPr>
        <w:pStyle w:val="ListParagraph"/>
        <w:numPr>
          <w:ilvl w:val="0"/>
          <w:numId w:val="76"/>
        </w:numPr>
        <w:rPr>
          <w:rFonts w:cstheme="minorHAnsi"/>
        </w:rPr>
      </w:pPr>
      <w:r>
        <w:rPr>
          <w:rFonts w:cstheme="minorHAnsi"/>
        </w:rPr>
        <w:t>Dunk the transfer cassette halves in the transfer buffer and begin assembling sandwich:</w:t>
      </w:r>
    </w:p>
    <w:p w14:paraId="3679C24A" w14:textId="77777777" w:rsidR="00390EFC" w:rsidRDefault="00390EFC" w:rsidP="00390EFC">
      <w:pPr>
        <w:pStyle w:val="ListParagraph"/>
        <w:numPr>
          <w:ilvl w:val="1"/>
          <w:numId w:val="76"/>
        </w:numPr>
        <w:rPr>
          <w:rFonts w:cstheme="minorHAnsi"/>
        </w:rPr>
      </w:pPr>
      <w:r>
        <w:rPr>
          <w:rFonts w:cstheme="minorHAnsi"/>
        </w:rPr>
        <w:t>Thickest sponge</w:t>
      </w:r>
    </w:p>
    <w:p w14:paraId="781F6F11" w14:textId="77777777" w:rsidR="00390EFC" w:rsidRDefault="00390EFC" w:rsidP="00390EFC">
      <w:pPr>
        <w:pStyle w:val="ListParagraph"/>
        <w:numPr>
          <w:ilvl w:val="1"/>
          <w:numId w:val="76"/>
        </w:numPr>
        <w:rPr>
          <w:rFonts w:cstheme="minorHAnsi"/>
        </w:rPr>
      </w:pPr>
      <w:r>
        <w:rPr>
          <w:rFonts w:cstheme="minorHAnsi"/>
        </w:rPr>
        <w:t xml:space="preserve">Filter/Membrane/Gel/Filter sandwich so that </w:t>
      </w:r>
      <w:r>
        <w:rPr>
          <w:rFonts w:cstheme="minorHAnsi"/>
          <w:b/>
        </w:rPr>
        <w:t xml:space="preserve">the membrane is on top of the gel </w:t>
      </w:r>
    </w:p>
    <w:p w14:paraId="68F4C560" w14:textId="77777777" w:rsidR="00390EFC" w:rsidRDefault="00390EFC" w:rsidP="00390EFC">
      <w:pPr>
        <w:pStyle w:val="ListParagraph"/>
        <w:numPr>
          <w:ilvl w:val="1"/>
          <w:numId w:val="76"/>
        </w:numPr>
        <w:rPr>
          <w:rFonts w:cstheme="minorHAnsi"/>
        </w:rPr>
      </w:pPr>
      <w:r>
        <w:rPr>
          <w:rFonts w:cstheme="minorHAnsi"/>
        </w:rPr>
        <w:t>2 more sponges</w:t>
      </w:r>
    </w:p>
    <w:p w14:paraId="1144EACA" w14:textId="77777777" w:rsidR="00390EFC" w:rsidRDefault="00390EFC" w:rsidP="00390EFC">
      <w:pPr>
        <w:pStyle w:val="ListParagraph"/>
        <w:numPr>
          <w:ilvl w:val="0"/>
          <w:numId w:val="76"/>
        </w:numPr>
        <w:rPr>
          <w:rFonts w:cstheme="minorHAnsi"/>
        </w:rPr>
      </w:pPr>
      <w:r>
        <w:rPr>
          <w:rFonts w:cstheme="minorHAnsi"/>
        </w:rPr>
        <w:t>Close transfer apparatus and clamp into the gel box.</w:t>
      </w:r>
    </w:p>
    <w:p w14:paraId="1BF004FA" w14:textId="77777777" w:rsidR="00390EFC" w:rsidRDefault="00390EFC" w:rsidP="00390EFC">
      <w:pPr>
        <w:pStyle w:val="ListParagraph"/>
        <w:numPr>
          <w:ilvl w:val="0"/>
          <w:numId w:val="76"/>
        </w:numPr>
        <w:rPr>
          <w:rFonts w:cstheme="minorHAnsi"/>
        </w:rPr>
      </w:pPr>
      <w:r>
        <w:rPr>
          <w:rFonts w:cstheme="minorHAnsi"/>
        </w:rPr>
        <w:t>Place the gel rig into a large ice bucket. Fill the gel chamber with transfer buffer. Close the lid and pack ice around the sides of the active gel chamber.</w:t>
      </w:r>
    </w:p>
    <w:p w14:paraId="61FBAA22" w14:textId="77777777" w:rsidR="00390EFC" w:rsidRDefault="00390EFC" w:rsidP="00390EFC">
      <w:pPr>
        <w:pStyle w:val="ListParagraph"/>
        <w:numPr>
          <w:ilvl w:val="0"/>
          <w:numId w:val="76"/>
        </w:numPr>
        <w:rPr>
          <w:rFonts w:cstheme="minorHAnsi"/>
        </w:rPr>
      </w:pPr>
      <w:r>
        <w:rPr>
          <w:rFonts w:cstheme="minorHAnsi"/>
        </w:rPr>
        <w:t xml:space="preserve">Run at 20V for 1 hour. </w:t>
      </w:r>
    </w:p>
    <w:p w14:paraId="0EBAC6DA" w14:textId="77777777" w:rsidR="00390EFC" w:rsidRDefault="00390EFC" w:rsidP="00390EFC">
      <w:pPr>
        <w:pStyle w:val="Heading2"/>
      </w:pPr>
      <w:bookmarkStart w:id="6" w:name="_Toc105081303"/>
      <w:bookmarkStart w:id="7" w:name="_Toc106199556"/>
      <w:r>
        <w:t>Total Protein Quantification</w:t>
      </w:r>
      <w:bookmarkEnd w:id="6"/>
      <w:bookmarkEnd w:id="7"/>
      <w:r>
        <w:t xml:space="preserve"> </w:t>
      </w:r>
    </w:p>
    <w:p w14:paraId="2E6B4D46" w14:textId="77777777" w:rsidR="00390EFC" w:rsidRDefault="00390EFC" w:rsidP="00390EFC">
      <w:pPr>
        <w:pStyle w:val="ListParagraph"/>
        <w:numPr>
          <w:ilvl w:val="0"/>
          <w:numId w:val="77"/>
        </w:numPr>
        <w:ind w:hanging="360"/>
      </w:pPr>
      <w:r>
        <w:t>Prepare No-Stain labeling buffer by diluting 20x stock to 1x (9.5mL ddiH2O+0.5mL 20x buffer).</w:t>
      </w:r>
    </w:p>
    <w:p w14:paraId="6580331F" w14:textId="77777777" w:rsidR="00390EFC" w:rsidRDefault="00390EFC" w:rsidP="00390EFC">
      <w:pPr>
        <w:pStyle w:val="ListParagraph"/>
        <w:numPr>
          <w:ilvl w:val="0"/>
          <w:numId w:val="77"/>
        </w:numPr>
        <w:ind w:hanging="360"/>
      </w:pPr>
      <w:r>
        <w:t xml:space="preserve">Thaw Activator and </w:t>
      </w:r>
      <w:proofErr w:type="spellStart"/>
      <w:r>
        <w:t>Derivatizer</w:t>
      </w:r>
      <w:proofErr w:type="spellEnd"/>
      <w:r>
        <w:t xml:space="preserve">, add 20 </w:t>
      </w:r>
      <w:proofErr w:type="spellStart"/>
      <w:r>
        <w:t>uL</w:t>
      </w:r>
      <w:proofErr w:type="spellEnd"/>
      <w:r>
        <w:t xml:space="preserve"> of activator followed by 20 </w:t>
      </w:r>
      <w:proofErr w:type="spellStart"/>
      <w:r>
        <w:t>uL</w:t>
      </w:r>
      <w:proofErr w:type="spellEnd"/>
      <w:r>
        <w:t xml:space="preserve"> of </w:t>
      </w:r>
      <w:proofErr w:type="spellStart"/>
      <w:r>
        <w:t>derivatizer</w:t>
      </w:r>
      <w:proofErr w:type="spellEnd"/>
      <w:r>
        <w:t xml:space="preserve"> </w:t>
      </w:r>
    </w:p>
    <w:p w14:paraId="02360B0D" w14:textId="77777777" w:rsidR="00390EFC" w:rsidRDefault="00390EFC" w:rsidP="00390EFC">
      <w:pPr>
        <w:pStyle w:val="ListParagraph"/>
        <w:numPr>
          <w:ilvl w:val="0"/>
          <w:numId w:val="77"/>
        </w:numPr>
        <w:ind w:hanging="360"/>
      </w:pPr>
      <w:r>
        <w:t>Pre-wash the blot twice with water, for 2 minutes each, on a nutator.</w:t>
      </w:r>
    </w:p>
    <w:p w14:paraId="6E529C94" w14:textId="77777777" w:rsidR="00390EFC" w:rsidRDefault="00390EFC" w:rsidP="00390EFC">
      <w:pPr>
        <w:pStyle w:val="ListParagraph"/>
        <w:numPr>
          <w:ilvl w:val="0"/>
          <w:numId w:val="77"/>
        </w:numPr>
        <w:ind w:hanging="360"/>
      </w:pPr>
      <w:r>
        <w:t xml:space="preserve">Add 10 mL of No-stain labeling solution to the blot, and nutate for 10 minutes. </w:t>
      </w:r>
    </w:p>
    <w:p w14:paraId="724DD612" w14:textId="77777777" w:rsidR="00390EFC" w:rsidRDefault="00390EFC" w:rsidP="00390EFC">
      <w:pPr>
        <w:pStyle w:val="ListParagraph"/>
        <w:numPr>
          <w:ilvl w:val="0"/>
          <w:numId w:val="77"/>
        </w:numPr>
        <w:ind w:hanging="360"/>
      </w:pPr>
      <w:r>
        <w:t>Post-wash with water for 2 minutes, three times.</w:t>
      </w:r>
    </w:p>
    <w:p w14:paraId="2F1A6E7F" w14:textId="77777777" w:rsidR="00390EFC" w:rsidRDefault="00390EFC" w:rsidP="00390EFC">
      <w:pPr>
        <w:pStyle w:val="ListParagraph"/>
        <w:numPr>
          <w:ilvl w:val="0"/>
          <w:numId w:val="77"/>
        </w:numPr>
        <w:ind w:hanging="360"/>
      </w:pPr>
      <w:r>
        <w:t>Image using the Bio-Rad imager with protocol Blot-&gt;No Stain.</w:t>
      </w:r>
    </w:p>
    <w:p w14:paraId="240DBEA7" w14:textId="77777777" w:rsidR="00390EFC" w:rsidRPr="00303450" w:rsidRDefault="00390EFC" w:rsidP="00390EFC">
      <w:pPr>
        <w:pStyle w:val="ListParagraph"/>
        <w:numPr>
          <w:ilvl w:val="0"/>
          <w:numId w:val="77"/>
        </w:numPr>
        <w:ind w:hanging="360"/>
      </w:pPr>
      <w:r>
        <w:t xml:space="preserve">Quantify using </w:t>
      </w:r>
      <w:proofErr w:type="spellStart"/>
      <w:r>
        <w:t>LiCor</w:t>
      </w:r>
      <w:proofErr w:type="spellEnd"/>
      <w:r>
        <w:t xml:space="preserve"> Image Studio Lite.</w:t>
      </w:r>
    </w:p>
    <w:p w14:paraId="3E57CF34" w14:textId="77777777" w:rsidR="00390EFC" w:rsidRDefault="00390EFC" w:rsidP="00390EFC">
      <w:pPr>
        <w:pStyle w:val="Heading2"/>
      </w:pPr>
      <w:bookmarkStart w:id="8" w:name="_Toc105081304"/>
      <w:bookmarkStart w:id="9" w:name="_Toc106199557"/>
      <w:r>
        <w:t>Blocking and Probing</w:t>
      </w:r>
      <w:bookmarkEnd w:id="8"/>
      <w:bookmarkEnd w:id="9"/>
    </w:p>
    <w:p w14:paraId="49B4E31E" w14:textId="77777777" w:rsidR="00390EFC" w:rsidRPr="00FF28E0" w:rsidRDefault="00390EFC" w:rsidP="00390EFC">
      <w:pPr>
        <w:pStyle w:val="ListParagraph"/>
        <w:numPr>
          <w:ilvl w:val="0"/>
          <w:numId w:val="78"/>
        </w:numPr>
        <w:rPr>
          <w:rFonts w:cstheme="minorHAnsi"/>
        </w:rPr>
      </w:pPr>
      <w:r w:rsidRPr="0023114E">
        <w:rPr>
          <w:rFonts w:cstheme="minorHAnsi"/>
        </w:rPr>
        <w:t>Block membrane with Li-Cor Odyssey Blocking Buffer (PBS) diluted 1:5 in PBS</w:t>
      </w:r>
      <w:r>
        <w:rPr>
          <w:rFonts w:cstheme="minorHAnsi"/>
        </w:rPr>
        <w:t xml:space="preserve"> </w:t>
      </w:r>
    </w:p>
    <w:p w14:paraId="3B79DEF3" w14:textId="77777777" w:rsidR="00390EFC" w:rsidRPr="00BD2630" w:rsidRDefault="00390EFC" w:rsidP="00390EFC">
      <w:pPr>
        <w:pStyle w:val="Heading3"/>
      </w:pPr>
      <w:bookmarkStart w:id="10" w:name="_Toc105081305"/>
      <w:bookmarkStart w:id="11" w:name="_Toc106199558"/>
      <w:r>
        <w:t>Reagents</w:t>
      </w:r>
      <w:bookmarkEnd w:id="10"/>
      <w:bookmarkEnd w:id="11"/>
      <w:r>
        <w:t xml:space="preserve"> </w:t>
      </w:r>
    </w:p>
    <w:p w14:paraId="4D6ADD14" w14:textId="77777777" w:rsidR="00390EFC" w:rsidRDefault="00390EFC" w:rsidP="00390EFC">
      <w:pPr>
        <w:rPr>
          <w:rFonts w:cstheme="minorHAnsi"/>
        </w:rPr>
      </w:pPr>
      <w:r>
        <w:rPr>
          <w:rFonts w:cstheme="minorHAnsi"/>
        </w:rPr>
        <w:t>Running Buffer (400 mL | 1 gel)</w:t>
      </w:r>
    </w:p>
    <w:p w14:paraId="17B02913" w14:textId="77777777" w:rsidR="00390EFC" w:rsidRDefault="00390EFC" w:rsidP="00390EFC">
      <w:pPr>
        <w:ind w:firstLine="720"/>
        <w:rPr>
          <w:rFonts w:cstheme="minorHAnsi"/>
        </w:rPr>
      </w:pPr>
      <w:proofErr w:type="gramStart"/>
      <w:r>
        <w:rPr>
          <w:rFonts w:cstheme="minorHAnsi"/>
        </w:rPr>
        <w:t>Mix together</w:t>
      </w:r>
      <w:proofErr w:type="gramEnd"/>
      <w:r>
        <w:rPr>
          <w:rFonts w:cstheme="minorHAnsi"/>
        </w:rPr>
        <w:t xml:space="preserve">: </w:t>
      </w:r>
    </w:p>
    <w:p w14:paraId="5C248B74" w14:textId="77777777" w:rsidR="00390EFC" w:rsidRDefault="00390EFC" w:rsidP="00390EFC">
      <w:pPr>
        <w:pStyle w:val="ListParagraph"/>
        <w:numPr>
          <w:ilvl w:val="1"/>
          <w:numId w:val="16"/>
        </w:numPr>
        <w:rPr>
          <w:rFonts w:cstheme="minorHAnsi"/>
        </w:rPr>
      </w:pPr>
      <w:r>
        <w:rPr>
          <w:rFonts w:cstheme="minorHAnsi"/>
        </w:rPr>
        <w:t>1 x MOPS for large proteins</w:t>
      </w:r>
    </w:p>
    <w:p w14:paraId="0106BAE9" w14:textId="77777777" w:rsidR="00390EFC" w:rsidRDefault="00390EFC" w:rsidP="00390EFC">
      <w:pPr>
        <w:pStyle w:val="ListParagraph"/>
        <w:numPr>
          <w:ilvl w:val="1"/>
          <w:numId w:val="16"/>
        </w:numPr>
        <w:rPr>
          <w:rFonts w:cstheme="minorHAnsi"/>
        </w:rPr>
      </w:pPr>
      <w:r>
        <w:rPr>
          <w:rFonts w:cstheme="minorHAnsi"/>
        </w:rPr>
        <w:t xml:space="preserve">1x MES for &lt;50 </w:t>
      </w:r>
      <w:proofErr w:type="spellStart"/>
      <w:r>
        <w:rPr>
          <w:rFonts w:cstheme="minorHAnsi"/>
        </w:rPr>
        <w:t>kD</w:t>
      </w:r>
      <w:proofErr w:type="spellEnd"/>
      <w:r>
        <w:rPr>
          <w:rFonts w:cstheme="minorHAnsi"/>
        </w:rPr>
        <w:t xml:space="preserve"> proteins</w:t>
      </w:r>
    </w:p>
    <w:p w14:paraId="7A3D20FB" w14:textId="77777777" w:rsidR="00390EFC" w:rsidRDefault="00390EFC" w:rsidP="00390EFC">
      <w:pPr>
        <w:pStyle w:val="ListParagraph"/>
        <w:numPr>
          <w:ilvl w:val="2"/>
          <w:numId w:val="19"/>
        </w:numPr>
        <w:rPr>
          <w:rFonts w:cstheme="minorHAnsi"/>
        </w:rPr>
      </w:pPr>
      <w:r>
        <w:rPr>
          <w:rFonts w:cstheme="minorHAnsi"/>
        </w:rPr>
        <w:t>380 mL ddiH2O</w:t>
      </w:r>
    </w:p>
    <w:p w14:paraId="16274110" w14:textId="77777777" w:rsidR="00390EFC" w:rsidRDefault="00390EFC" w:rsidP="00390EFC">
      <w:pPr>
        <w:pStyle w:val="ListParagraph"/>
        <w:numPr>
          <w:ilvl w:val="2"/>
          <w:numId w:val="19"/>
        </w:numPr>
        <w:rPr>
          <w:rFonts w:cstheme="minorHAnsi"/>
        </w:rPr>
      </w:pPr>
      <w:r>
        <w:rPr>
          <w:rFonts w:cstheme="minorHAnsi"/>
        </w:rPr>
        <w:t>20 mL 20x MES</w:t>
      </w:r>
    </w:p>
    <w:p w14:paraId="7AF7B5D6" w14:textId="77777777" w:rsidR="00390EFC" w:rsidRDefault="00390EFC" w:rsidP="00390EFC">
      <w:pPr>
        <w:pStyle w:val="ListParagraph"/>
        <w:numPr>
          <w:ilvl w:val="2"/>
          <w:numId w:val="19"/>
        </w:numPr>
        <w:rPr>
          <w:rFonts w:cstheme="minorHAnsi"/>
        </w:rPr>
      </w:pPr>
      <w:r>
        <w:rPr>
          <w:rFonts w:cstheme="minorHAnsi"/>
        </w:rPr>
        <w:t xml:space="preserve">1 mL </w:t>
      </w:r>
      <w:proofErr w:type="spellStart"/>
      <w:r>
        <w:rPr>
          <w:rFonts w:cstheme="minorHAnsi"/>
        </w:rPr>
        <w:t>NuPAGE</w:t>
      </w:r>
      <w:proofErr w:type="spellEnd"/>
      <w:r>
        <w:rPr>
          <w:rFonts w:cstheme="minorHAnsi"/>
        </w:rPr>
        <w:t xml:space="preserve"> antioxidant</w:t>
      </w:r>
    </w:p>
    <w:p w14:paraId="0C07C756" w14:textId="77777777" w:rsidR="00390EFC" w:rsidRDefault="00390EFC" w:rsidP="00390EFC">
      <w:pPr>
        <w:pStyle w:val="ListParagraph"/>
        <w:ind w:left="2160"/>
        <w:rPr>
          <w:rFonts w:cstheme="minorHAnsi"/>
        </w:rPr>
      </w:pPr>
    </w:p>
    <w:p w14:paraId="2176D3A2" w14:textId="77777777" w:rsidR="00390EFC" w:rsidRDefault="00390EFC" w:rsidP="00390EFC">
      <w:pPr>
        <w:rPr>
          <w:rFonts w:cstheme="minorHAnsi"/>
        </w:rPr>
      </w:pPr>
      <w:r>
        <w:rPr>
          <w:rFonts w:cstheme="minorHAnsi"/>
        </w:rPr>
        <w:t>Transfer Buffer (500 mL | 1 gel)</w:t>
      </w:r>
    </w:p>
    <w:p w14:paraId="66A1B9D4" w14:textId="77777777" w:rsidR="00390EFC" w:rsidRDefault="00390EFC" w:rsidP="00390EFC">
      <w:pPr>
        <w:ind w:firstLine="720"/>
        <w:rPr>
          <w:rFonts w:cstheme="minorHAnsi"/>
        </w:rPr>
      </w:pPr>
      <w:proofErr w:type="gramStart"/>
      <w:r>
        <w:rPr>
          <w:rFonts w:cstheme="minorHAnsi"/>
        </w:rPr>
        <w:t>Mix together</w:t>
      </w:r>
      <w:proofErr w:type="gramEnd"/>
      <w:r>
        <w:rPr>
          <w:rFonts w:cstheme="minorHAnsi"/>
        </w:rPr>
        <w:t xml:space="preserve">: </w:t>
      </w:r>
    </w:p>
    <w:p w14:paraId="6562DAE5" w14:textId="77777777" w:rsidR="00390EFC" w:rsidRDefault="00390EFC" w:rsidP="00390EFC">
      <w:pPr>
        <w:pStyle w:val="ListParagraph"/>
        <w:numPr>
          <w:ilvl w:val="1"/>
          <w:numId w:val="16"/>
        </w:numPr>
        <w:rPr>
          <w:rFonts w:cstheme="minorHAnsi"/>
        </w:rPr>
      </w:pPr>
      <w:r>
        <w:rPr>
          <w:rFonts w:cstheme="minorHAnsi"/>
        </w:rPr>
        <w:t>50 mL methanol</w:t>
      </w:r>
    </w:p>
    <w:p w14:paraId="1C747E14" w14:textId="77777777" w:rsidR="00390EFC" w:rsidRDefault="00390EFC" w:rsidP="00390EFC">
      <w:pPr>
        <w:pStyle w:val="ListParagraph"/>
        <w:numPr>
          <w:ilvl w:val="1"/>
          <w:numId w:val="16"/>
        </w:numPr>
        <w:rPr>
          <w:rFonts w:cstheme="minorHAnsi"/>
        </w:rPr>
      </w:pPr>
      <w:r>
        <w:rPr>
          <w:rFonts w:cstheme="minorHAnsi"/>
        </w:rPr>
        <w:t xml:space="preserve">25 mL </w:t>
      </w:r>
      <w:proofErr w:type="spellStart"/>
      <w:r>
        <w:rPr>
          <w:rFonts w:cstheme="minorHAnsi"/>
        </w:rPr>
        <w:t>NuPAGE</w:t>
      </w:r>
      <w:proofErr w:type="spellEnd"/>
      <w:r>
        <w:rPr>
          <w:rFonts w:cstheme="minorHAnsi"/>
        </w:rPr>
        <w:t xml:space="preserve"> 20x transfer buffer</w:t>
      </w:r>
    </w:p>
    <w:p w14:paraId="3C15748C" w14:textId="77777777" w:rsidR="00390EFC" w:rsidRPr="002762E3" w:rsidRDefault="00390EFC" w:rsidP="00390EFC">
      <w:pPr>
        <w:ind w:left="360" w:firstLine="360"/>
        <w:rPr>
          <w:rFonts w:cstheme="minorHAnsi"/>
        </w:rPr>
      </w:pPr>
      <w:r>
        <w:rPr>
          <w:rFonts w:cstheme="minorHAnsi"/>
        </w:rPr>
        <w:t>Water to 500 mL</w:t>
      </w:r>
    </w:p>
    <w:p w14:paraId="1E24E9F1" w14:textId="77777777" w:rsidR="00390EFC" w:rsidRDefault="00390EFC" w:rsidP="00390EFC">
      <w:pPr>
        <w:spacing w:before="100" w:beforeAutospacing="1"/>
      </w:pPr>
      <w:r>
        <w:lastRenderedPageBreak/>
        <w:t>No-Stain Labelling Buffer (10 mL)</w:t>
      </w:r>
    </w:p>
    <w:p w14:paraId="092F762E" w14:textId="77777777" w:rsidR="00390EFC" w:rsidRDefault="00390EFC" w:rsidP="00390EFC">
      <w:pPr>
        <w:ind w:firstLine="720"/>
        <w:rPr>
          <w:rFonts w:cstheme="minorHAnsi"/>
        </w:rPr>
      </w:pPr>
      <w:proofErr w:type="gramStart"/>
      <w:r>
        <w:rPr>
          <w:rFonts w:cstheme="minorHAnsi"/>
        </w:rPr>
        <w:t>Mix together</w:t>
      </w:r>
      <w:proofErr w:type="gramEnd"/>
      <w:r>
        <w:rPr>
          <w:rFonts w:cstheme="minorHAnsi"/>
        </w:rPr>
        <w:t xml:space="preserve">: </w:t>
      </w:r>
    </w:p>
    <w:p w14:paraId="7CD57BF4" w14:textId="77777777" w:rsidR="00390EFC" w:rsidRPr="0023114E" w:rsidRDefault="00390EFC" w:rsidP="00390EFC">
      <w:pPr>
        <w:pStyle w:val="ListParagraph"/>
        <w:numPr>
          <w:ilvl w:val="1"/>
          <w:numId w:val="16"/>
        </w:numPr>
        <w:rPr>
          <w:rFonts w:cstheme="minorHAnsi"/>
        </w:rPr>
      </w:pPr>
      <w:r>
        <w:t>9.5mL ddiH2O</w:t>
      </w:r>
    </w:p>
    <w:p w14:paraId="25013727" w14:textId="77777777" w:rsidR="00390EFC" w:rsidRDefault="00390EFC" w:rsidP="00390EFC">
      <w:pPr>
        <w:pStyle w:val="ListParagraph"/>
        <w:numPr>
          <w:ilvl w:val="1"/>
          <w:numId w:val="16"/>
        </w:numPr>
        <w:rPr>
          <w:rFonts w:cstheme="minorHAnsi"/>
        </w:rPr>
      </w:pPr>
      <w:r>
        <w:t>0.5mL 20x No-Stain Labelling buffer</w:t>
      </w:r>
    </w:p>
    <w:p w14:paraId="3AADA238" w14:textId="77777777" w:rsidR="00390EFC" w:rsidRDefault="00390EFC" w:rsidP="00390EFC">
      <w:pPr>
        <w:pStyle w:val="ListParagraph"/>
        <w:numPr>
          <w:ilvl w:val="1"/>
          <w:numId w:val="16"/>
        </w:numPr>
        <w:rPr>
          <w:rFonts w:cstheme="minorHAnsi"/>
        </w:rPr>
      </w:pPr>
      <w:r>
        <w:rPr>
          <w:rFonts w:cstheme="minorHAnsi"/>
        </w:rPr>
        <w:t xml:space="preserve">20 </w:t>
      </w:r>
      <w:proofErr w:type="spellStart"/>
      <w:r>
        <w:rPr>
          <w:rFonts w:cstheme="minorHAnsi"/>
        </w:rPr>
        <w:t>uL</w:t>
      </w:r>
      <w:proofErr w:type="spellEnd"/>
      <w:r>
        <w:rPr>
          <w:rFonts w:cstheme="minorHAnsi"/>
        </w:rPr>
        <w:t xml:space="preserve"> Activator followed by 20 </w:t>
      </w:r>
      <w:proofErr w:type="spellStart"/>
      <w:r>
        <w:rPr>
          <w:rFonts w:cstheme="minorHAnsi"/>
        </w:rPr>
        <w:t>uL</w:t>
      </w:r>
      <w:proofErr w:type="spellEnd"/>
      <w:r>
        <w:rPr>
          <w:rFonts w:cstheme="minorHAnsi"/>
        </w:rPr>
        <w:t xml:space="preserve"> </w:t>
      </w:r>
      <w:proofErr w:type="spellStart"/>
      <w:r>
        <w:rPr>
          <w:rFonts w:cstheme="minorHAnsi"/>
        </w:rPr>
        <w:t>Derivatizer</w:t>
      </w:r>
      <w:proofErr w:type="spellEnd"/>
      <w:r>
        <w:rPr>
          <w:rFonts w:cstheme="minorHAnsi"/>
        </w:rPr>
        <w:t xml:space="preserve"> </w:t>
      </w:r>
    </w:p>
    <w:bookmarkEnd w:id="1"/>
    <w:p w14:paraId="123DD8AF" w14:textId="77777777" w:rsidR="00390EFC" w:rsidRDefault="00390EFC" w:rsidP="00B50C9B">
      <w:pPr>
        <w:rPr>
          <w:bCs/>
        </w:rPr>
      </w:pPr>
    </w:p>
    <w:p w14:paraId="06D99E61" w14:textId="28564FBD" w:rsidR="00B50C9B" w:rsidRDefault="00B50C9B" w:rsidP="00B50C9B">
      <w:pPr>
        <w:rPr>
          <w:bCs/>
        </w:rPr>
      </w:pPr>
      <w:r>
        <w:rPr>
          <w:bCs/>
        </w:rPr>
        <w:t>Mueller Hinton Broth (500 mL)</w:t>
      </w:r>
    </w:p>
    <w:p w14:paraId="659D9DFE" w14:textId="77777777" w:rsidR="00B50C9B" w:rsidRPr="0053355B" w:rsidRDefault="00B50C9B" w:rsidP="00B50C9B">
      <w:pPr>
        <w:ind w:left="360"/>
        <w:rPr>
          <w:bCs/>
        </w:rPr>
      </w:pPr>
      <w:r>
        <w:rPr>
          <w:bCs/>
        </w:rPr>
        <w:t xml:space="preserve">To supplement add: </w:t>
      </w:r>
    </w:p>
    <w:p w14:paraId="6AC3004C" w14:textId="77777777" w:rsidR="00B50C9B" w:rsidRPr="0053355B" w:rsidRDefault="00B50C9B" w:rsidP="00B50C9B">
      <w:pPr>
        <w:ind w:left="720"/>
        <w:rPr>
          <w:bCs/>
        </w:rPr>
      </w:pPr>
      <w:r w:rsidRPr="0053355B">
        <w:rPr>
          <w:bCs/>
        </w:rPr>
        <w:t xml:space="preserve">5mL of 10% glucose  </w:t>
      </w:r>
    </w:p>
    <w:p w14:paraId="55EF5A72" w14:textId="77777777" w:rsidR="00B50C9B" w:rsidRPr="0053355B" w:rsidRDefault="00B50C9B" w:rsidP="00B50C9B">
      <w:pPr>
        <w:ind w:left="720"/>
        <w:rPr>
          <w:bCs/>
        </w:rPr>
      </w:pPr>
      <w:r w:rsidRPr="0053355B">
        <w:rPr>
          <w:bCs/>
        </w:rPr>
        <w:t xml:space="preserve">5mL of 2.5% iron pyrophosphate </w:t>
      </w:r>
    </w:p>
    <w:p w14:paraId="5A6DA466" w14:textId="77777777" w:rsidR="00B50C9B" w:rsidRPr="0053355B" w:rsidRDefault="00B50C9B" w:rsidP="00B50C9B">
      <w:pPr>
        <w:ind w:left="720"/>
        <w:rPr>
          <w:bCs/>
        </w:rPr>
      </w:pPr>
      <w:proofErr w:type="spellStart"/>
      <w:r w:rsidRPr="0053355B">
        <w:rPr>
          <w:bCs/>
        </w:rPr>
        <w:t>isovitalex</w:t>
      </w:r>
      <w:proofErr w:type="spellEnd"/>
      <w:r w:rsidRPr="0053355B">
        <w:rPr>
          <w:bCs/>
        </w:rPr>
        <w:t xml:space="preserve"> (combine 10mL from liquid vial with solids, add entire volume to broth)</w:t>
      </w:r>
    </w:p>
    <w:p w14:paraId="3B48C6DB" w14:textId="77777777" w:rsidR="00B50C9B" w:rsidRDefault="00B50C9B" w:rsidP="00B50C9B">
      <w:pPr>
        <w:ind w:left="360"/>
        <w:rPr>
          <w:bCs/>
        </w:rPr>
      </w:pPr>
      <w:r w:rsidRPr="0053355B">
        <w:rPr>
          <w:bCs/>
        </w:rPr>
        <w:t>Can keep this supplemented media for 2 weeks, storing at 4  ̊C</w:t>
      </w:r>
    </w:p>
    <w:p w14:paraId="72018550" w14:textId="77777777" w:rsidR="00B50C9B" w:rsidRDefault="00B50C9B" w:rsidP="00B50C9B"/>
    <w:p w14:paraId="3F645263" w14:textId="77777777" w:rsidR="00B50C9B" w:rsidRDefault="00B50C9B" w:rsidP="00B50C9B">
      <w:pPr>
        <w:shd w:val="clear" w:color="auto" w:fill="FFFFFF"/>
        <w:contextualSpacing/>
        <w:rPr>
          <w:color w:val="000000"/>
        </w:rPr>
      </w:pPr>
      <w:r w:rsidRPr="00CE16AE">
        <w:rPr>
          <w:color w:val="000000"/>
        </w:rPr>
        <w:t>2.5% Iron pyrophosphate</w:t>
      </w:r>
    </w:p>
    <w:p w14:paraId="06B9716A" w14:textId="4CAB8355" w:rsidR="00B50C9B" w:rsidRDefault="00454E47" w:rsidP="00B50C9B">
      <w:pPr>
        <w:shd w:val="clear" w:color="auto" w:fill="FFFFFF"/>
        <w:ind w:left="720"/>
        <w:contextualSpacing/>
        <w:rPr>
          <w:color w:val="000000"/>
        </w:rPr>
      </w:pPr>
      <w:r>
        <w:rPr>
          <w:color w:val="000000"/>
        </w:rPr>
        <w:t>0.75g iron pyrophosphate (cabinet) in 30mL of ddiH2O (type 1), dissolved overnight, fresh solution every 2 weeks</w:t>
      </w:r>
    </w:p>
    <w:p w14:paraId="35C588D7" w14:textId="77777777" w:rsidR="000B38D9" w:rsidRPr="0023114E" w:rsidRDefault="000B38D9" w:rsidP="000B38D9">
      <w:pPr>
        <w:shd w:val="clear" w:color="auto" w:fill="FFFFFF"/>
        <w:contextualSpacing/>
        <w:rPr>
          <w:color w:val="000000"/>
        </w:rPr>
      </w:pPr>
    </w:p>
    <w:p w14:paraId="2E3D1639" w14:textId="31594A78" w:rsidR="000B38D9" w:rsidRDefault="000B38D9" w:rsidP="000B38D9">
      <w:pPr>
        <w:rPr>
          <w:b/>
        </w:rPr>
      </w:pPr>
      <w:r>
        <w:rPr>
          <w:b/>
          <w:highlight w:val="green"/>
        </w:rPr>
        <w:t>Wednesday, March 2, 2022</w:t>
      </w:r>
    </w:p>
    <w:p w14:paraId="788A5AAD" w14:textId="77777777" w:rsidR="000B38D9" w:rsidRDefault="000B38D9" w:rsidP="000B38D9">
      <w:pPr>
        <w:rPr>
          <w:b/>
          <w:sz w:val="18"/>
          <w:szCs w:val="18"/>
        </w:rPr>
      </w:pPr>
      <w:r>
        <w:rPr>
          <w:b/>
          <w:sz w:val="18"/>
          <w:szCs w:val="18"/>
        </w:rPr>
        <w:t>To Do:</w:t>
      </w:r>
    </w:p>
    <w:p w14:paraId="2CCFDA5A" w14:textId="1983522D" w:rsidR="000B38D9" w:rsidRPr="003A4752" w:rsidRDefault="00B502D3" w:rsidP="00B502D3">
      <w:pPr>
        <w:numPr>
          <w:ilvl w:val="0"/>
          <w:numId w:val="80"/>
        </w:numPr>
        <w:pBdr>
          <w:top w:val="nil"/>
          <w:left w:val="nil"/>
          <w:bottom w:val="nil"/>
          <w:right w:val="nil"/>
          <w:between w:val="nil"/>
        </w:pBdr>
        <w:spacing w:after="120"/>
        <w:contextualSpacing/>
        <w:rPr>
          <w:strike/>
          <w:color w:val="000000"/>
          <w:sz w:val="18"/>
          <w:szCs w:val="18"/>
        </w:rPr>
      </w:pPr>
      <w:r w:rsidRPr="003A4752">
        <w:rPr>
          <w:strike/>
          <w:color w:val="000000"/>
          <w:sz w:val="18"/>
          <w:szCs w:val="18"/>
        </w:rPr>
        <w:t>Western of KRLVS156 samples</w:t>
      </w:r>
    </w:p>
    <w:p w14:paraId="5DF43EE5" w14:textId="29FC389B" w:rsidR="00B502D3" w:rsidRPr="003A4752" w:rsidRDefault="00B502D3" w:rsidP="005D2FFA">
      <w:pPr>
        <w:numPr>
          <w:ilvl w:val="0"/>
          <w:numId w:val="80"/>
        </w:numPr>
        <w:pBdr>
          <w:top w:val="nil"/>
          <w:left w:val="nil"/>
          <w:bottom w:val="nil"/>
          <w:right w:val="nil"/>
          <w:between w:val="nil"/>
        </w:pBdr>
        <w:spacing w:after="120"/>
        <w:rPr>
          <w:strike/>
          <w:color w:val="000000"/>
          <w:sz w:val="18"/>
          <w:szCs w:val="18"/>
        </w:rPr>
      </w:pPr>
      <w:r w:rsidRPr="003A4752">
        <w:rPr>
          <w:strike/>
          <w:color w:val="000000"/>
          <w:sz w:val="18"/>
          <w:szCs w:val="18"/>
        </w:rPr>
        <w:t>Imaging blot</w:t>
      </w:r>
    </w:p>
    <w:p w14:paraId="3CF882FD" w14:textId="4DC1358B" w:rsidR="000B38D9" w:rsidRDefault="000B38D9" w:rsidP="000B38D9">
      <w:pPr>
        <w:shd w:val="clear" w:color="auto" w:fill="FFFFFF"/>
        <w:contextualSpacing/>
        <w:rPr>
          <w:b/>
          <w:u w:val="single"/>
        </w:rPr>
      </w:pPr>
      <w:r>
        <w:rPr>
          <w:b/>
          <w:u w:val="single"/>
        </w:rPr>
        <w:t>Results and Data:</w:t>
      </w:r>
    </w:p>
    <w:p w14:paraId="083002F8" w14:textId="4643C8FE" w:rsidR="0059741C" w:rsidRDefault="0059741C" w:rsidP="000B38D9">
      <w:pPr>
        <w:shd w:val="clear" w:color="auto" w:fill="FFFFFF"/>
        <w:contextualSpacing/>
        <w:rPr>
          <w:bCs/>
        </w:rPr>
      </w:pPr>
    </w:p>
    <w:p w14:paraId="318297CF" w14:textId="7539A7C2" w:rsidR="00DF079D" w:rsidRDefault="00DF079D" w:rsidP="000B38D9">
      <w:pPr>
        <w:shd w:val="clear" w:color="auto" w:fill="FFFFFF"/>
        <w:contextualSpacing/>
        <w:rPr>
          <w:bCs/>
        </w:rPr>
      </w:pPr>
      <w:r>
        <w:rPr>
          <w:bCs/>
          <w:noProof/>
        </w:rPr>
        <w:drawing>
          <wp:inline distT="0" distB="0" distL="0" distR="0" wp14:anchorId="6CC31E55" wp14:editId="1BF38752">
            <wp:extent cx="4765040" cy="19954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380" r="-1" b="3863"/>
                    <a:stretch/>
                  </pic:blipFill>
                  <pic:spPr bwMode="auto">
                    <a:xfrm>
                      <a:off x="0" y="0"/>
                      <a:ext cx="4819117" cy="2018133"/>
                    </a:xfrm>
                    <a:prstGeom prst="rect">
                      <a:avLst/>
                    </a:prstGeom>
                    <a:noFill/>
                    <a:ln>
                      <a:noFill/>
                    </a:ln>
                    <a:extLst>
                      <a:ext uri="{53640926-AAD7-44D8-BBD7-CCE9431645EC}">
                        <a14:shadowObscured xmlns:a14="http://schemas.microsoft.com/office/drawing/2010/main"/>
                      </a:ext>
                    </a:extLst>
                  </pic:spPr>
                </pic:pic>
              </a:graphicData>
            </a:graphic>
          </wp:inline>
        </w:drawing>
      </w:r>
    </w:p>
    <w:p w14:paraId="15489CEA" w14:textId="77777777" w:rsidR="00607023" w:rsidRDefault="00607023" w:rsidP="00607023">
      <w:pPr>
        <w:pStyle w:val="Heading2"/>
      </w:pPr>
      <w:bookmarkStart w:id="12" w:name="_Toc105081306"/>
      <w:bookmarkStart w:id="13" w:name="_Toc106199559"/>
      <w:r>
        <w:t>Blocking and Probing Pt. 2</w:t>
      </w:r>
      <w:bookmarkEnd w:id="12"/>
      <w:bookmarkEnd w:id="13"/>
    </w:p>
    <w:p w14:paraId="1DB8670C" w14:textId="77777777" w:rsidR="00607023" w:rsidRDefault="00607023" w:rsidP="00607023">
      <w:pPr>
        <w:pStyle w:val="ListParagraph"/>
        <w:numPr>
          <w:ilvl w:val="0"/>
          <w:numId w:val="156"/>
        </w:numPr>
        <w:rPr>
          <w:rFonts w:cstheme="minorHAnsi"/>
        </w:rPr>
      </w:pPr>
      <w:r>
        <w:rPr>
          <w:rFonts w:cstheme="minorHAnsi"/>
        </w:rPr>
        <w:t>Cut the membrane between the PDPB and BS21 bands (between fourth and fifth band of ladder)</w:t>
      </w:r>
    </w:p>
    <w:p w14:paraId="4655E704" w14:textId="77777777" w:rsidR="00607023" w:rsidRDefault="00607023" w:rsidP="00607023">
      <w:pPr>
        <w:pStyle w:val="ListParagraph"/>
        <w:numPr>
          <w:ilvl w:val="0"/>
          <w:numId w:val="156"/>
        </w:numPr>
        <w:rPr>
          <w:rFonts w:cstheme="minorHAnsi"/>
        </w:rPr>
      </w:pPr>
      <w:r w:rsidRPr="00DA5DA3">
        <w:rPr>
          <w:rFonts w:cstheme="minorHAnsi"/>
        </w:rPr>
        <w:t>Add</w:t>
      </w:r>
      <w:r>
        <w:rPr>
          <w:rFonts w:cstheme="minorHAnsi"/>
        </w:rPr>
        <w:t xml:space="preserve"> 4.5 </w:t>
      </w:r>
      <w:proofErr w:type="spellStart"/>
      <w:r>
        <w:rPr>
          <w:rFonts w:cstheme="minorHAnsi"/>
        </w:rPr>
        <w:t>uL</w:t>
      </w:r>
      <w:proofErr w:type="spellEnd"/>
      <w:r w:rsidRPr="00DA5DA3">
        <w:rPr>
          <w:rFonts w:cstheme="minorHAnsi"/>
        </w:rPr>
        <w:t xml:space="preserve"> antibod</w:t>
      </w:r>
      <w:r>
        <w:rPr>
          <w:rFonts w:cstheme="minorHAnsi"/>
        </w:rPr>
        <w:t>y</w:t>
      </w:r>
      <w:r w:rsidRPr="00DA5DA3">
        <w:rPr>
          <w:rFonts w:cstheme="minorHAnsi"/>
        </w:rPr>
        <w:t xml:space="preserve"> </w:t>
      </w:r>
      <w:r>
        <w:rPr>
          <w:rFonts w:cstheme="minorHAnsi"/>
        </w:rPr>
        <w:t>(a</w:t>
      </w:r>
      <w:r w:rsidRPr="00DA5DA3">
        <w:rPr>
          <w:rFonts w:cstheme="minorHAnsi"/>
        </w:rPr>
        <w:t>nti-VSVG</w:t>
      </w:r>
      <w:r>
        <w:rPr>
          <w:rFonts w:cstheme="minorHAnsi"/>
        </w:rPr>
        <w:t xml:space="preserve"> and anti-PDPB)</w:t>
      </w:r>
      <w:r w:rsidRPr="00DA5DA3">
        <w:rPr>
          <w:rFonts w:cstheme="minorHAnsi"/>
        </w:rPr>
        <w:t xml:space="preserve"> in 1</w:t>
      </w:r>
      <w:r>
        <w:rPr>
          <w:rFonts w:cstheme="minorHAnsi"/>
        </w:rPr>
        <w:t>0</w:t>
      </w:r>
      <w:r w:rsidRPr="00DA5DA3">
        <w:rPr>
          <w:rFonts w:cstheme="minorHAnsi"/>
        </w:rPr>
        <w:t xml:space="preserve"> mL of blocking buffer. Rotate for 1 hour at room temperature.</w:t>
      </w:r>
    </w:p>
    <w:p w14:paraId="688C4C02" w14:textId="77777777" w:rsidR="00607023" w:rsidRPr="00DA5DA3" w:rsidRDefault="00607023" w:rsidP="00607023">
      <w:pPr>
        <w:pStyle w:val="ListParagraph"/>
        <w:numPr>
          <w:ilvl w:val="0"/>
          <w:numId w:val="156"/>
        </w:numPr>
        <w:rPr>
          <w:rFonts w:cstheme="minorHAnsi"/>
        </w:rPr>
      </w:pPr>
      <w:r>
        <w:rPr>
          <w:rFonts w:cstheme="minorHAnsi"/>
        </w:rPr>
        <w:t xml:space="preserve">Prepare 1X Wash Buffer </w:t>
      </w:r>
    </w:p>
    <w:p w14:paraId="694CD479" w14:textId="77777777" w:rsidR="00607023" w:rsidRPr="00DA5DA3" w:rsidRDefault="00607023" w:rsidP="00607023">
      <w:pPr>
        <w:pStyle w:val="ListParagraph"/>
        <w:numPr>
          <w:ilvl w:val="0"/>
          <w:numId w:val="156"/>
        </w:numPr>
        <w:rPr>
          <w:rFonts w:cstheme="minorHAnsi"/>
        </w:rPr>
      </w:pPr>
      <w:r w:rsidRPr="00DA5DA3">
        <w:rPr>
          <w:rFonts w:cstheme="minorHAnsi"/>
        </w:rPr>
        <w:t>Wash</w:t>
      </w:r>
      <w:r>
        <w:rPr>
          <w:rFonts w:cstheme="minorHAnsi"/>
        </w:rPr>
        <w:t xml:space="preserve"> (w/detergent)</w:t>
      </w:r>
      <w:r w:rsidRPr="00DA5DA3">
        <w:rPr>
          <w:rFonts w:cstheme="minorHAnsi"/>
        </w:rPr>
        <w:t xml:space="preserve"> 4x on rotator for 10 minutes </w:t>
      </w:r>
      <w:proofErr w:type="gramStart"/>
      <w:r w:rsidRPr="00DA5DA3">
        <w:rPr>
          <w:rFonts w:cstheme="minorHAnsi"/>
        </w:rPr>
        <w:t>each</w:t>
      </w:r>
      <w:r>
        <w:rPr>
          <w:rFonts w:cstheme="minorHAnsi"/>
        </w:rPr>
        <w:t>.</w:t>
      </w:r>
      <w:r w:rsidRPr="00DA5DA3">
        <w:rPr>
          <w:rFonts w:cstheme="minorHAnsi"/>
        </w:rPr>
        <w:t>.</w:t>
      </w:r>
      <w:proofErr w:type="gramEnd"/>
    </w:p>
    <w:p w14:paraId="43800770" w14:textId="77777777" w:rsidR="00607023" w:rsidRPr="00DA5DA3" w:rsidRDefault="00607023" w:rsidP="00607023">
      <w:pPr>
        <w:pStyle w:val="ListParagraph"/>
        <w:numPr>
          <w:ilvl w:val="0"/>
          <w:numId w:val="156"/>
        </w:numPr>
        <w:rPr>
          <w:rFonts w:cstheme="minorHAnsi"/>
        </w:rPr>
      </w:pPr>
      <w:r>
        <w:rPr>
          <w:rFonts w:cstheme="minorHAnsi"/>
        </w:rPr>
        <w:t>Use</w:t>
      </w:r>
      <w:r w:rsidRPr="00DA5DA3">
        <w:rPr>
          <w:rFonts w:cstheme="minorHAnsi"/>
        </w:rPr>
        <w:t xml:space="preserve"> diluted blocking buffer and block again, for </w:t>
      </w:r>
      <w:r>
        <w:rPr>
          <w:rFonts w:cstheme="minorHAnsi"/>
        </w:rPr>
        <w:t xml:space="preserve">20 min. </w:t>
      </w:r>
    </w:p>
    <w:p w14:paraId="21AA3998" w14:textId="77777777" w:rsidR="00607023" w:rsidRPr="00DA5DA3" w:rsidRDefault="00607023" w:rsidP="00607023">
      <w:pPr>
        <w:pStyle w:val="ListParagraph"/>
        <w:numPr>
          <w:ilvl w:val="0"/>
          <w:numId w:val="156"/>
        </w:numPr>
        <w:rPr>
          <w:rFonts w:cstheme="minorHAnsi"/>
        </w:rPr>
      </w:pPr>
      <w:r>
        <w:rPr>
          <w:rFonts w:cstheme="minorHAnsi"/>
        </w:rPr>
        <w:t>Transfer membrane to black box and a</w:t>
      </w:r>
      <w:r w:rsidRPr="00DA5DA3">
        <w:rPr>
          <w:rFonts w:cstheme="minorHAnsi"/>
        </w:rPr>
        <w:t xml:space="preserve">dd 1 </w:t>
      </w:r>
      <w:proofErr w:type="spellStart"/>
      <w:r w:rsidRPr="00DA5DA3">
        <w:rPr>
          <w:rFonts w:cstheme="minorHAnsi"/>
        </w:rPr>
        <w:t>uL</w:t>
      </w:r>
      <w:proofErr w:type="spellEnd"/>
      <w:r>
        <w:rPr>
          <w:rFonts w:cstheme="minorHAnsi"/>
        </w:rPr>
        <w:t xml:space="preserve"> secondary</w:t>
      </w:r>
      <w:r w:rsidRPr="00DA5DA3">
        <w:rPr>
          <w:rFonts w:cstheme="minorHAnsi"/>
        </w:rPr>
        <w:t xml:space="preserve"> antibody</w:t>
      </w:r>
      <w:r>
        <w:rPr>
          <w:rFonts w:cstheme="minorHAnsi"/>
        </w:rPr>
        <w:t xml:space="preserve"> (anti-rabbit for VSVG, anti-mouse for PDPB)</w:t>
      </w:r>
      <w:r w:rsidRPr="00DA5DA3">
        <w:rPr>
          <w:rFonts w:cstheme="minorHAnsi"/>
        </w:rPr>
        <w:t xml:space="preserve"> to 10 mL wash buffer (</w:t>
      </w:r>
      <w:r>
        <w:rPr>
          <w:rFonts w:cstheme="minorHAnsi"/>
        </w:rPr>
        <w:t>w/detergent</w:t>
      </w:r>
      <w:r w:rsidRPr="00DA5DA3">
        <w:rPr>
          <w:rFonts w:cstheme="minorHAnsi"/>
        </w:rPr>
        <w:t xml:space="preserve">). </w:t>
      </w:r>
      <w:r w:rsidRPr="002762E3">
        <w:rPr>
          <w:rFonts w:cstheme="minorHAnsi"/>
          <w:bCs/>
        </w:rPr>
        <w:t xml:space="preserve">Also add 0.01% SDS to the wash buffer (10 </w:t>
      </w:r>
      <w:proofErr w:type="spellStart"/>
      <w:r w:rsidRPr="002762E3">
        <w:rPr>
          <w:rFonts w:cstheme="minorHAnsi"/>
          <w:bCs/>
        </w:rPr>
        <w:t>uL</w:t>
      </w:r>
      <w:proofErr w:type="spellEnd"/>
      <w:r w:rsidRPr="002762E3">
        <w:rPr>
          <w:rFonts w:cstheme="minorHAnsi"/>
          <w:bCs/>
        </w:rPr>
        <w:t xml:space="preserve"> of 10% SDS).</w:t>
      </w:r>
      <w:r w:rsidRPr="00DA5DA3">
        <w:rPr>
          <w:rFonts w:cstheme="minorHAnsi"/>
        </w:rPr>
        <w:t xml:space="preserve"> </w:t>
      </w:r>
    </w:p>
    <w:p w14:paraId="1A7030E5" w14:textId="77777777" w:rsidR="00607023" w:rsidRPr="00DA5DA3" w:rsidRDefault="00607023" w:rsidP="00607023">
      <w:pPr>
        <w:pStyle w:val="ListParagraph"/>
        <w:numPr>
          <w:ilvl w:val="0"/>
          <w:numId w:val="156"/>
        </w:numPr>
        <w:rPr>
          <w:rFonts w:cstheme="minorHAnsi"/>
        </w:rPr>
      </w:pPr>
      <w:r w:rsidRPr="00DA5DA3">
        <w:rPr>
          <w:rFonts w:cstheme="minorHAnsi"/>
        </w:rPr>
        <w:t>Label for 1 hour on rocker at room temperature</w:t>
      </w:r>
      <w:r>
        <w:rPr>
          <w:rFonts w:cstheme="minorHAnsi"/>
        </w:rPr>
        <w:t>.</w:t>
      </w:r>
    </w:p>
    <w:p w14:paraId="5D108F44" w14:textId="77777777" w:rsidR="00607023" w:rsidRPr="00DA5DA3" w:rsidRDefault="00607023" w:rsidP="00607023">
      <w:pPr>
        <w:pStyle w:val="ListParagraph"/>
        <w:numPr>
          <w:ilvl w:val="0"/>
          <w:numId w:val="156"/>
        </w:numPr>
        <w:rPr>
          <w:rFonts w:cstheme="minorHAnsi"/>
        </w:rPr>
      </w:pPr>
      <w:r w:rsidRPr="00DA5DA3">
        <w:rPr>
          <w:rFonts w:cstheme="minorHAnsi"/>
        </w:rPr>
        <w:lastRenderedPageBreak/>
        <w:t>Wash 4x on rotator for 10 minutes each</w:t>
      </w:r>
      <w:r>
        <w:rPr>
          <w:rFonts w:cstheme="minorHAnsi"/>
        </w:rPr>
        <w:t>.</w:t>
      </w:r>
    </w:p>
    <w:p w14:paraId="5F5507E1" w14:textId="77777777" w:rsidR="00607023" w:rsidRDefault="00607023" w:rsidP="00607023">
      <w:pPr>
        <w:pStyle w:val="ListParagraph"/>
        <w:numPr>
          <w:ilvl w:val="0"/>
          <w:numId w:val="156"/>
        </w:numPr>
        <w:rPr>
          <w:rFonts w:cstheme="minorHAnsi"/>
        </w:rPr>
      </w:pPr>
      <w:r w:rsidRPr="00DA5DA3">
        <w:rPr>
          <w:rFonts w:cstheme="minorHAnsi"/>
        </w:rPr>
        <w:t>Wash 2x on rotator for 10 minutes each</w:t>
      </w:r>
      <w:r>
        <w:rPr>
          <w:rFonts w:cstheme="minorHAnsi"/>
        </w:rPr>
        <w:t xml:space="preserve"> with </w:t>
      </w:r>
      <w:r w:rsidRPr="00DA5DA3">
        <w:rPr>
          <w:rFonts w:cstheme="minorHAnsi"/>
        </w:rPr>
        <w:t>wash buffer WITHOUT detergent.</w:t>
      </w:r>
    </w:p>
    <w:p w14:paraId="5C1C3D52" w14:textId="77777777" w:rsidR="00607023" w:rsidRPr="002762E3" w:rsidRDefault="00607023" w:rsidP="00607023">
      <w:pPr>
        <w:pStyle w:val="ListParagraph"/>
        <w:numPr>
          <w:ilvl w:val="0"/>
          <w:numId w:val="156"/>
        </w:numPr>
        <w:rPr>
          <w:rFonts w:cstheme="minorHAnsi"/>
        </w:rPr>
      </w:pPr>
      <w:r>
        <w:rPr>
          <w:rFonts w:cstheme="minorHAnsi"/>
        </w:rPr>
        <w:t>If faint bands are expected, do a quick methanol rinse by dunking the blot in methanol for 2 seconds then letting air dry for 2 minutes prior to imaging.</w:t>
      </w:r>
    </w:p>
    <w:p w14:paraId="426952EC" w14:textId="77777777" w:rsidR="00607023" w:rsidRDefault="00607023" w:rsidP="00607023">
      <w:pPr>
        <w:pStyle w:val="Heading2"/>
      </w:pPr>
      <w:bookmarkStart w:id="14" w:name="_Toc105081307"/>
      <w:bookmarkStart w:id="15" w:name="_Toc106199560"/>
      <w:r>
        <w:t>Imaging Blot</w:t>
      </w:r>
      <w:bookmarkEnd w:id="14"/>
      <w:bookmarkEnd w:id="15"/>
    </w:p>
    <w:p w14:paraId="5D9F034C" w14:textId="77777777" w:rsidR="00607023" w:rsidRDefault="00607023" w:rsidP="00607023">
      <w:pPr>
        <w:numPr>
          <w:ilvl w:val="0"/>
          <w:numId w:val="157"/>
        </w:numPr>
        <w:contextualSpacing/>
      </w:pPr>
      <w:r w:rsidRPr="00655219">
        <w:t xml:space="preserve">Leave the membrane in the box containing the final wash buffer. Bring the box, gloves, forceps, and a timer to the imager in the INBRE facility. </w:t>
      </w:r>
    </w:p>
    <w:p w14:paraId="384E531A" w14:textId="77777777" w:rsidR="00607023" w:rsidRDefault="00607023" w:rsidP="00607023">
      <w:pPr>
        <w:numPr>
          <w:ilvl w:val="0"/>
          <w:numId w:val="157"/>
        </w:numPr>
        <w:contextualSpacing/>
      </w:pPr>
      <w:r>
        <w:t xml:space="preserve">Open the Li-Cor and cleaned the surface of the scanning apparatus. </w:t>
      </w:r>
    </w:p>
    <w:p w14:paraId="2FD6D3C7" w14:textId="77777777" w:rsidR="00607023" w:rsidRDefault="00607023" w:rsidP="00607023">
      <w:pPr>
        <w:numPr>
          <w:ilvl w:val="0"/>
          <w:numId w:val="157"/>
        </w:numPr>
        <w:contextualSpacing/>
      </w:pPr>
      <w:r>
        <w:t xml:space="preserve">Place </w:t>
      </w:r>
      <w:r w:rsidRPr="00655219">
        <w:t xml:space="preserve">membrane face down in the bottom </w:t>
      </w:r>
      <w:proofErr w:type="gramStart"/>
      <w:r w:rsidRPr="00655219">
        <w:t>left hand</w:t>
      </w:r>
      <w:proofErr w:type="gramEnd"/>
      <w:r w:rsidRPr="00655219">
        <w:t xml:space="preserve"> corner. Note the size of the membrane using the grid (usually about 8x8 or smaller). </w:t>
      </w:r>
    </w:p>
    <w:p w14:paraId="5F875022" w14:textId="77777777" w:rsidR="00607023" w:rsidRDefault="00607023" w:rsidP="00607023">
      <w:pPr>
        <w:numPr>
          <w:ilvl w:val="0"/>
          <w:numId w:val="157"/>
        </w:numPr>
        <w:contextualSpacing/>
      </w:pPr>
      <w:r>
        <w:t>Set Image Quality to High and press ‘Start’</w:t>
      </w:r>
    </w:p>
    <w:p w14:paraId="651A1632" w14:textId="77777777" w:rsidR="00607023" w:rsidRDefault="00607023" w:rsidP="00607023">
      <w:pPr>
        <w:numPr>
          <w:ilvl w:val="0"/>
          <w:numId w:val="157"/>
        </w:numPr>
        <w:contextualSpacing/>
      </w:pPr>
      <w:r>
        <w:t>Adjust the</w:t>
      </w:r>
      <w:r w:rsidRPr="00655219">
        <w:t xml:space="preserve"> brightness and contrast on each channel until </w:t>
      </w:r>
      <w:r>
        <w:t>image appears the best</w:t>
      </w:r>
      <w:r w:rsidRPr="00655219">
        <w:t>. Using the black bands on white background setting is typically best.</w:t>
      </w:r>
    </w:p>
    <w:p w14:paraId="34D260F2" w14:textId="77777777" w:rsidR="00607023" w:rsidRDefault="00607023" w:rsidP="00607023">
      <w:pPr>
        <w:numPr>
          <w:ilvl w:val="0"/>
          <w:numId w:val="157"/>
        </w:numPr>
        <w:contextualSpacing/>
      </w:pPr>
      <w:r>
        <w:t>Save image as Image Work File and export as Tiff</w:t>
      </w:r>
    </w:p>
    <w:p w14:paraId="05DDE328" w14:textId="77777777" w:rsidR="00607023" w:rsidRDefault="00607023" w:rsidP="00607023">
      <w:pPr>
        <w:numPr>
          <w:ilvl w:val="0"/>
          <w:numId w:val="157"/>
        </w:numPr>
        <w:contextualSpacing/>
      </w:pPr>
      <w:r w:rsidRPr="00655219">
        <w:t xml:space="preserve">Remove your membrane and spray down the glass surface of the scanner with ethanol and </w:t>
      </w:r>
      <w:proofErr w:type="spellStart"/>
      <w:r w:rsidRPr="00655219">
        <w:t>kimwipes</w:t>
      </w:r>
      <w:proofErr w:type="spellEnd"/>
      <w:r w:rsidRPr="00655219">
        <w:t xml:space="preserve"> (provided there). </w:t>
      </w:r>
    </w:p>
    <w:p w14:paraId="2C6034B3" w14:textId="77777777" w:rsidR="00607023" w:rsidRDefault="00607023" w:rsidP="00607023">
      <w:pPr>
        <w:numPr>
          <w:ilvl w:val="0"/>
          <w:numId w:val="157"/>
        </w:numPr>
        <w:contextualSpacing/>
      </w:pPr>
      <w:r w:rsidRPr="00655219">
        <w:t>For quantification, click on Analyze. Either use “Add Rectangle” or “Draw Rectangle” features to instantly quantify the density of each band.</w:t>
      </w:r>
    </w:p>
    <w:p w14:paraId="01D26F3A" w14:textId="77777777" w:rsidR="00607023" w:rsidRDefault="00607023" w:rsidP="00607023">
      <w:pPr>
        <w:pStyle w:val="Heading3"/>
      </w:pPr>
      <w:bookmarkStart w:id="16" w:name="_Toc105081308"/>
      <w:bookmarkStart w:id="17" w:name="_Toc106199561"/>
      <w:r>
        <w:t>Reagents</w:t>
      </w:r>
      <w:bookmarkEnd w:id="16"/>
      <w:bookmarkEnd w:id="17"/>
    </w:p>
    <w:p w14:paraId="0101C064" w14:textId="77777777" w:rsidR="00607023" w:rsidRDefault="00607023" w:rsidP="00607023">
      <w:pPr>
        <w:rPr>
          <w:rFonts w:cstheme="minorHAnsi"/>
        </w:rPr>
      </w:pPr>
      <w:r>
        <w:rPr>
          <w:rFonts w:cstheme="minorHAnsi"/>
        </w:rPr>
        <w:t>1X Wash Buffer (Scaled down to 130 mL)</w:t>
      </w:r>
    </w:p>
    <w:p w14:paraId="3B3E7846" w14:textId="77777777" w:rsidR="00607023" w:rsidRPr="00313AE5" w:rsidRDefault="00607023" w:rsidP="00607023">
      <w:pPr>
        <w:ind w:left="360"/>
        <w:rPr>
          <w:rFonts w:cstheme="minorHAnsi"/>
        </w:rPr>
      </w:pPr>
      <w:proofErr w:type="gramStart"/>
      <w:r>
        <w:rPr>
          <w:rFonts w:cstheme="minorHAnsi"/>
        </w:rPr>
        <w:t>Mix together</w:t>
      </w:r>
      <w:proofErr w:type="gramEnd"/>
      <w:r>
        <w:rPr>
          <w:rFonts w:cstheme="minorHAnsi"/>
        </w:rPr>
        <w:t xml:space="preserve">: </w:t>
      </w:r>
    </w:p>
    <w:p w14:paraId="6698EBE4" w14:textId="77777777" w:rsidR="00607023" w:rsidRDefault="00607023" w:rsidP="00607023">
      <w:pPr>
        <w:ind w:left="720"/>
      </w:pPr>
      <w:r>
        <w:t>26 mL 10X PBS</w:t>
      </w:r>
      <w:r>
        <w:tab/>
      </w:r>
      <w:r>
        <w:tab/>
      </w:r>
    </w:p>
    <w:p w14:paraId="139E6817" w14:textId="77777777" w:rsidR="00607023" w:rsidRDefault="00607023" w:rsidP="00607023">
      <w:pPr>
        <w:ind w:left="720"/>
      </w:pPr>
      <w:r>
        <w:t>234 mL diH20</w:t>
      </w:r>
    </w:p>
    <w:p w14:paraId="3F0C012A" w14:textId="77777777" w:rsidR="00607023" w:rsidRPr="00313AE5" w:rsidRDefault="00607023" w:rsidP="00607023">
      <w:pPr>
        <w:ind w:left="360"/>
        <w:rPr>
          <w:rFonts w:cstheme="minorHAnsi"/>
        </w:rPr>
      </w:pPr>
      <w:r>
        <w:rPr>
          <w:rFonts w:cstheme="minorHAnsi"/>
        </w:rPr>
        <w:t>Separate into 200 mL and 60 ml. To the 200 mL add 1  mL of  NQ-40</w:t>
      </w:r>
    </w:p>
    <w:p w14:paraId="426454C0" w14:textId="77777777" w:rsidR="0059741C" w:rsidRPr="0059741C" w:rsidRDefault="0059741C" w:rsidP="000B38D9">
      <w:pPr>
        <w:shd w:val="clear" w:color="auto" w:fill="FFFFFF"/>
        <w:contextualSpacing/>
        <w:rPr>
          <w:bCs/>
          <w:color w:val="000000"/>
        </w:rPr>
      </w:pPr>
    </w:p>
    <w:p w14:paraId="71F4F3AB" w14:textId="596C8B06" w:rsidR="000B38D9" w:rsidRDefault="000B38D9" w:rsidP="000B38D9">
      <w:pPr>
        <w:rPr>
          <w:b/>
        </w:rPr>
      </w:pPr>
      <w:r>
        <w:rPr>
          <w:b/>
          <w:highlight w:val="green"/>
        </w:rPr>
        <w:t>Friday, March 4, 2022</w:t>
      </w:r>
    </w:p>
    <w:p w14:paraId="5D34D9E9" w14:textId="77777777" w:rsidR="000B38D9" w:rsidRPr="008B7E1A" w:rsidRDefault="000B38D9" w:rsidP="000B38D9">
      <w:pPr>
        <w:rPr>
          <w:b/>
          <w:strike/>
          <w:sz w:val="18"/>
          <w:szCs w:val="18"/>
        </w:rPr>
      </w:pPr>
      <w:r>
        <w:rPr>
          <w:b/>
          <w:sz w:val="18"/>
          <w:szCs w:val="18"/>
        </w:rPr>
        <w:t>To Do:</w:t>
      </w:r>
    </w:p>
    <w:p w14:paraId="2DD7699D" w14:textId="4B648510" w:rsidR="000B38D9" w:rsidRPr="008B7E1A" w:rsidRDefault="003A4752" w:rsidP="005D2FFA">
      <w:pPr>
        <w:numPr>
          <w:ilvl w:val="0"/>
          <w:numId w:val="82"/>
        </w:numPr>
        <w:pBdr>
          <w:top w:val="nil"/>
          <w:left w:val="nil"/>
          <w:bottom w:val="nil"/>
          <w:right w:val="nil"/>
          <w:between w:val="nil"/>
        </w:pBdr>
        <w:spacing w:after="120"/>
        <w:rPr>
          <w:strike/>
          <w:color w:val="000000"/>
          <w:sz w:val="18"/>
          <w:szCs w:val="18"/>
        </w:rPr>
      </w:pPr>
      <w:r w:rsidRPr="008B7E1A">
        <w:rPr>
          <w:strike/>
          <w:color w:val="000000"/>
          <w:sz w:val="18"/>
          <w:szCs w:val="18"/>
        </w:rPr>
        <w:t>Check concentrations of KRLVS24 and KRLVS141 gDNA</w:t>
      </w:r>
    </w:p>
    <w:p w14:paraId="3BFB83ED" w14:textId="77777777" w:rsidR="000B38D9" w:rsidRPr="0023114E" w:rsidRDefault="000B38D9" w:rsidP="000B38D9">
      <w:pPr>
        <w:shd w:val="clear" w:color="auto" w:fill="FFFFFF"/>
        <w:contextualSpacing/>
        <w:rPr>
          <w:color w:val="000000"/>
        </w:rPr>
      </w:pPr>
      <w:r>
        <w:rPr>
          <w:b/>
          <w:u w:val="single"/>
        </w:rPr>
        <w:t>Results and Data:</w:t>
      </w:r>
    </w:p>
    <w:p w14:paraId="3B00F769" w14:textId="0771740F" w:rsidR="000B38D9" w:rsidRDefault="008B7E1A" w:rsidP="000B38D9">
      <w:pPr>
        <w:spacing w:before="100" w:beforeAutospacing="1" w:after="100" w:afterAutospacing="1"/>
      </w:pPr>
      <w:r w:rsidRPr="008B7E1A">
        <w:drawing>
          <wp:inline distT="0" distB="0" distL="0" distR="0" wp14:anchorId="299F2281" wp14:editId="16E51F43">
            <wp:extent cx="4800600" cy="8129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9583" cy="814511"/>
                    </a:xfrm>
                    <a:prstGeom prst="rect">
                      <a:avLst/>
                    </a:prstGeom>
                    <a:noFill/>
                    <a:ln>
                      <a:noFill/>
                    </a:ln>
                  </pic:spPr>
                </pic:pic>
              </a:graphicData>
            </a:graphic>
          </wp:inline>
        </w:drawing>
      </w:r>
    </w:p>
    <w:p w14:paraId="48046546" w14:textId="4B33DAFB" w:rsidR="000B38D9" w:rsidRDefault="000B38D9">
      <w:pPr>
        <w:spacing w:after="200" w:line="276" w:lineRule="auto"/>
        <w:jc w:val="both"/>
      </w:pPr>
      <w:r>
        <w:br w:type="page"/>
      </w:r>
    </w:p>
    <w:p w14:paraId="716D971A" w14:textId="6CAFA2ED" w:rsidR="000B38D9" w:rsidRDefault="000B38D9" w:rsidP="000B38D9">
      <w:pPr>
        <w:rPr>
          <w:b/>
        </w:rPr>
      </w:pPr>
      <w:r>
        <w:rPr>
          <w:b/>
          <w:highlight w:val="green"/>
        </w:rPr>
        <w:lastRenderedPageBreak/>
        <w:t>Monday, March 7, 2022</w:t>
      </w:r>
    </w:p>
    <w:p w14:paraId="144AB8C8" w14:textId="77777777" w:rsidR="000B38D9" w:rsidRDefault="000B38D9" w:rsidP="000B38D9">
      <w:pPr>
        <w:rPr>
          <w:b/>
          <w:sz w:val="18"/>
          <w:szCs w:val="18"/>
        </w:rPr>
      </w:pPr>
      <w:r>
        <w:rPr>
          <w:b/>
          <w:sz w:val="18"/>
          <w:szCs w:val="18"/>
        </w:rPr>
        <w:t>To Do:</w:t>
      </w:r>
    </w:p>
    <w:p w14:paraId="119F9FB5" w14:textId="41C51B7A" w:rsidR="000B38D9" w:rsidRPr="00454E47" w:rsidRDefault="008B7E1A" w:rsidP="005D2FFA">
      <w:pPr>
        <w:numPr>
          <w:ilvl w:val="0"/>
          <w:numId w:val="83"/>
        </w:numPr>
        <w:pBdr>
          <w:top w:val="nil"/>
          <w:left w:val="nil"/>
          <w:bottom w:val="nil"/>
          <w:right w:val="nil"/>
          <w:between w:val="nil"/>
        </w:pBdr>
        <w:rPr>
          <w:strike/>
          <w:color w:val="000000"/>
          <w:sz w:val="18"/>
          <w:szCs w:val="18"/>
        </w:rPr>
      </w:pPr>
      <w:r w:rsidRPr="00454E47">
        <w:rPr>
          <w:strike/>
          <w:color w:val="000000"/>
          <w:sz w:val="18"/>
          <w:szCs w:val="18"/>
        </w:rPr>
        <w:t>Dilute gDNA according to needed concentrations and actual concentrations</w:t>
      </w:r>
    </w:p>
    <w:p w14:paraId="33BEAE6F" w14:textId="53CFFB60" w:rsidR="000B38D9" w:rsidRPr="00454E47" w:rsidRDefault="008B7E1A" w:rsidP="005D2FFA">
      <w:pPr>
        <w:numPr>
          <w:ilvl w:val="0"/>
          <w:numId w:val="83"/>
        </w:numPr>
        <w:pBdr>
          <w:top w:val="nil"/>
          <w:left w:val="nil"/>
          <w:bottom w:val="nil"/>
          <w:right w:val="nil"/>
          <w:between w:val="nil"/>
        </w:pBdr>
        <w:spacing w:after="120"/>
        <w:rPr>
          <w:strike/>
          <w:color w:val="000000"/>
          <w:sz w:val="18"/>
          <w:szCs w:val="18"/>
        </w:rPr>
      </w:pPr>
      <w:r w:rsidRPr="00454E47">
        <w:rPr>
          <w:strike/>
          <w:color w:val="000000"/>
          <w:sz w:val="18"/>
          <w:szCs w:val="18"/>
        </w:rPr>
        <w:t xml:space="preserve">Nanodrop final tubes for sequencing </w:t>
      </w:r>
    </w:p>
    <w:p w14:paraId="35369D56" w14:textId="77777777" w:rsidR="000B38D9" w:rsidRPr="0023114E" w:rsidRDefault="000B38D9" w:rsidP="000B38D9">
      <w:pPr>
        <w:shd w:val="clear" w:color="auto" w:fill="FFFFFF"/>
        <w:contextualSpacing/>
        <w:rPr>
          <w:color w:val="000000"/>
        </w:rPr>
      </w:pPr>
      <w:r>
        <w:rPr>
          <w:b/>
          <w:u w:val="single"/>
        </w:rPr>
        <w:t>Results and Data:</w:t>
      </w:r>
    </w:p>
    <w:p w14:paraId="6EC01562" w14:textId="2E3C1B52" w:rsidR="000B38D9" w:rsidRDefault="000B38D9" w:rsidP="000B38D9">
      <w:pPr>
        <w:rPr>
          <w:b/>
          <w:highlight w:val="green"/>
        </w:rPr>
      </w:pPr>
    </w:p>
    <w:p w14:paraId="52F0DCAC" w14:textId="6820E62F" w:rsidR="00493475" w:rsidRPr="00493475" w:rsidRDefault="00493475" w:rsidP="000B38D9">
      <w:pPr>
        <w:rPr>
          <w:bCs/>
        </w:rPr>
      </w:pPr>
      <w:r w:rsidRPr="00493475">
        <w:drawing>
          <wp:inline distT="0" distB="0" distL="0" distR="0" wp14:anchorId="2FA5B404" wp14:editId="70BEF098">
            <wp:extent cx="4714875" cy="15144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4875" cy="1514475"/>
                    </a:xfrm>
                    <a:prstGeom prst="rect">
                      <a:avLst/>
                    </a:prstGeom>
                    <a:noFill/>
                    <a:ln>
                      <a:noFill/>
                    </a:ln>
                  </pic:spPr>
                </pic:pic>
              </a:graphicData>
            </a:graphic>
          </wp:inline>
        </w:drawing>
      </w:r>
    </w:p>
    <w:p w14:paraId="3AB69174" w14:textId="77777777" w:rsidR="000B38D9" w:rsidRDefault="000B38D9" w:rsidP="000B38D9">
      <w:pPr>
        <w:rPr>
          <w:b/>
          <w:highlight w:val="green"/>
        </w:rPr>
      </w:pPr>
    </w:p>
    <w:p w14:paraId="501AFFFD" w14:textId="67D80A11" w:rsidR="000B38D9" w:rsidRDefault="000B38D9" w:rsidP="000B38D9">
      <w:pPr>
        <w:rPr>
          <w:b/>
        </w:rPr>
      </w:pPr>
      <w:r>
        <w:rPr>
          <w:b/>
          <w:highlight w:val="green"/>
        </w:rPr>
        <w:t>Tuesday, March 8, 2022</w:t>
      </w:r>
    </w:p>
    <w:p w14:paraId="36DB792F" w14:textId="77777777" w:rsidR="000B38D9" w:rsidRDefault="000B38D9" w:rsidP="000B38D9">
      <w:pPr>
        <w:rPr>
          <w:b/>
          <w:sz w:val="18"/>
          <w:szCs w:val="18"/>
        </w:rPr>
      </w:pPr>
      <w:r>
        <w:rPr>
          <w:b/>
          <w:sz w:val="18"/>
          <w:szCs w:val="18"/>
        </w:rPr>
        <w:t>To Do:</w:t>
      </w:r>
    </w:p>
    <w:p w14:paraId="43DDBABA" w14:textId="75D1631A" w:rsidR="000B38D9" w:rsidRPr="00454E47" w:rsidRDefault="00493475" w:rsidP="00493475">
      <w:pPr>
        <w:numPr>
          <w:ilvl w:val="0"/>
          <w:numId w:val="84"/>
        </w:numPr>
        <w:pBdr>
          <w:top w:val="nil"/>
          <w:left w:val="nil"/>
          <w:bottom w:val="nil"/>
          <w:right w:val="nil"/>
          <w:between w:val="nil"/>
        </w:pBdr>
        <w:rPr>
          <w:strike/>
          <w:color w:val="000000"/>
          <w:sz w:val="18"/>
          <w:szCs w:val="18"/>
        </w:rPr>
      </w:pPr>
      <w:r w:rsidRPr="00454E47">
        <w:rPr>
          <w:strike/>
          <w:color w:val="000000"/>
          <w:sz w:val="18"/>
          <w:szCs w:val="18"/>
        </w:rPr>
        <w:t>Prepare gDNA for shipping and take to loading dock to be picked up</w:t>
      </w:r>
    </w:p>
    <w:p w14:paraId="7CD3E2B7" w14:textId="77777777" w:rsidR="00493475" w:rsidRPr="00493475" w:rsidRDefault="00493475" w:rsidP="00493475">
      <w:pPr>
        <w:pBdr>
          <w:top w:val="nil"/>
          <w:left w:val="nil"/>
          <w:bottom w:val="nil"/>
          <w:right w:val="nil"/>
          <w:between w:val="nil"/>
        </w:pBdr>
        <w:ind w:left="720"/>
        <w:rPr>
          <w:color w:val="000000"/>
          <w:sz w:val="18"/>
          <w:szCs w:val="18"/>
        </w:rPr>
      </w:pPr>
    </w:p>
    <w:p w14:paraId="2C514F3B" w14:textId="77777777" w:rsidR="000B38D9" w:rsidRPr="0023114E" w:rsidRDefault="000B38D9" w:rsidP="000B38D9">
      <w:pPr>
        <w:shd w:val="clear" w:color="auto" w:fill="FFFFFF"/>
        <w:contextualSpacing/>
        <w:rPr>
          <w:color w:val="000000"/>
        </w:rPr>
      </w:pPr>
      <w:r>
        <w:rPr>
          <w:b/>
          <w:u w:val="single"/>
        </w:rPr>
        <w:t>Results and Data:</w:t>
      </w:r>
    </w:p>
    <w:p w14:paraId="7CA9933B" w14:textId="3BAEB6D8" w:rsidR="000B38D9" w:rsidRDefault="000B38D9" w:rsidP="000B38D9">
      <w:pPr>
        <w:rPr>
          <w:b/>
          <w:highlight w:val="green"/>
        </w:rPr>
      </w:pPr>
    </w:p>
    <w:p w14:paraId="38A954BC" w14:textId="527BE372" w:rsidR="00493475" w:rsidRPr="00493475" w:rsidRDefault="00493475" w:rsidP="000B38D9">
      <w:pPr>
        <w:rPr>
          <w:bCs/>
        </w:rPr>
      </w:pPr>
      <w:r w:rsidRPr="00493475">
        <w:rPr>
          <w:bCs/>
        </w:rPr>
        <w:t>N/A.</w:t>
      </w:r>
    </w:p>
    <w:p w14:paraId="6EE36DF5" w14:textId="77777777" w:rsidR="000B38D9" w:rsidRDefault="000B38D9" w:rsidP="000B38D9">
      <w:pPr>
        <w:rPr>
          <w:b/>
          <w:highlight w:val="green"/>
        </w:rPr>
      </w:pPr>
    </w:p>
    <w:p w14:paraId="5DA6B7B0" w14:textId="0D1A4F8B" w:rsidR="000B38D9" w:rsidRDefault="000B38D9" w:rsidP="000B38D9">
      <w:pPr>
        <w:rPr>
          <w:b/>
        </w:rPr>
      </w:pPr>
      <w:r>
        <w:rPr>
          <w:b/>
          <w:highlight w:val="green"/>
        </w:rPr>
        <w:t>Wednesday, March 9, 2022</w:t>
      </w:r>
    </w:p>
    <w:p w14:paraId="5FE1CC3A" w14:textId="77777777" w:rsidR="000B38D9" w:rsidRDefault="000B38D9" w:rsidP="000B38D9">
      <w:pPr>
        <w:rPr>
          <w:b/>
          <w:sz w:val="18"/>
          <w:szCs w:val="18"/>
        </w:rPr>
      </w:pPr>
      <w:r>
        <w:rPr>
          <w:b/>
          <w:sz w:val="18"/>
          <w:szCs w:val="18"/>
        </w:rPr>
        <w:t>To Do:</w:t>
      </w:r>
    </w:p>
    <w:p w14:paraId="7464BF7C" w14:textId="09A1251F" w:rsidR="000B38D9" w:rsidRPr="001C72CA" w:rsidRDefault="001C72CA" w:rsidP="005D2FFA">
      <w:pPr>
        <w:numPr>
          <w:ilvl w:val="0"/>
          <w:numId w:val="85"/>
        </w:numPr>
        <w:pBdr>
          <w:top w:val="nil"/>
          <w:left w:val="nil"/>
          <w:bottom w:val="nil"/>
          <w:right w:val="nil"/>
          <w:between w:val="nil"/>
        </w:pBdr>
        <w:rPr>
          <w:strike/>
          <w:color w:val="000000"/>
          <w:sz w:val="18"/>
          <w:szCs w:val="18"/>
        </w:rPr>
      </w:pPr>
      <w:r w:rsidRPr="001C72CA">
        <w:rPr>
          <w:strike/>
          <w:color w:val="000000"/>
          <w:sz w:val="18"/>
          <w:szCs w:val="18"/>
        </w:rPr>
        <w:t>Assist CR with writing up a protocol for agar overlay</w:t>
      </w:r>
    </w:p>
    <w:p w14:paraId="5812DFE5" w14:textId="19BBAD6C" w:rsidR="000B38D9" w:rsidRPr="001C72CA" w:rsidRDefault="001C72CA" w:rsidP="005D2FFA">
      <w:pPr>
        <w:numPr>
          <w:ilvl w:val="0"/>
          <w:numId w:val="85"/>
        </w:numPr>
        <w:pBdr>
          <w:top w:val="nil"/>
          <w:left w:val="nil"/>
          <w:bottom w:val="nil"/>
          <w:right w:val="nil"/>
          <w:between w:val="nil"/>
        </w:pBdr>
        <w:spacing w:after="120"/>
        <w:rPr>
          <w:strike/>
          <w:color w:val="000000"/>
          <w:sz w:val="18"/>
          <w:szCs w:val="18"/>
        </w:rPr>
      </w:pPr>
      <w:r w:rsidRPr="001C72CA">
        <w:rPr>
          <w:strike/>
          <w:color w:val="000000"/>
          <w:sz w:val="18"/>
          <w:szCs w:val="18"/>
        </w:rPr>
        <w:t>Assist CR with plasmid mapping</w:t>
      </w:r>
    </w:p>
    <w:p w14:paraId="67244B1A" w14:textId="77777777" w:rsidR="000B38D9" w:rsidRPr="0023114E" w:rsidRDefault="000B38D9" w:rsidP="000B38D9">
      <w:pPr>
        <w:shd w:val="clear" w:color="auto" w:fill="FFFFFF"/>
        <w:contextualSpacing/>
        <w:rPr>
          <w:color w:val="000000"/>
        </w:rPr>
      </w:pPr>
      <w:r>
        <w:rPr>
          <w:b/>
          <w:u w:val="single"/>
        </w:rPr>
        <w:t>Results and Data:</w:t>
      </w:r>
    </w:p>
    <w:p w14:paraId="76620866" w14:textId="77777777" w:rsidR="000B38D9" w:rsidRDefault="000B38D9" w:rsidP="000B38D9">
      <w:pPr>
        <w:rPr>
          <w:b/>
          <w:highlight w:val="green"/>
        </w:rPr>
      </w:pPr>
    </w:p>
    <w:p w14:paraId="29E916BC" w14:textId="353AB7EA" w:rsidR="000B38D9" w:rsidRPr="001C72CA" w:rsidRDefault="001C72CA" w:rsidP="000B38D9">
      <w:pPr>
        <w:rPr>
          <w:bCs/>
        </w:rPr>
      </w:pPr>
      <w:bookmarkStart w:id="18" w:name="_Toc106199562"/>
      <w:r w:rsidRPr="001C72CA">
        <w:rPr>
          <w:rStyle w:val="Heading3Char"/>
        </w:rPr>
        <w:t>Note.</w:t>
      </w:r>
      <w:bookmarkEnd w:id="18"/>
      <w:r w:rsidRPr="001C72CA">
        <w:rPr>
          <w:bCs/>
        </w:rPr>
        <w:t xml:space="preserve"> </w:t>
      </w:r>
      <w:r>
        <w:rPr>
          <w:bCs/>
        </w:rPr>
        <w:t>Created pKR136 and pKR1</w:t>
      </w:r>
      <w:r w:rsidR="00D8653B">
        <w:rPr>
          <w:bCs/>
        </w:rPr>
        <w:t>3</w:t>
      </w:r>
      <w:r>
        <w:rPr>
          <w:bCs/>
        </w:rPr>
        <w:t xml:space="preserve">7 plasmid maps based on pF plasmid. </w:t>
      </w:r>
      <w:proofErr w:type="spellStart"/>
      <w:r>
        <w:rPr>
          <w:bCs/>
        </w:rPr>
        <w:t>iLOV</w:t>
      </w:r>
      <w:proofErr w:type="spellEnd"/>
      <w:r>
        <w:rPr>
          <w:bCs/>
        </w:rPr>
        <w:t xml:space="preserve">-V and </w:t>
      </w:r>
      <w:proofErr w:type="spellStart"/>
      <w:r>
        <w:rPr>
          <w:bCs/>
        </w:rPr>
        <w:t>LanYFP</w:t>
      </w:r>
      <w:proofErr w:type="spellEnd"/>
      <w:r>
        <w:rPr>
          <w:bCs/>
        </w:rPr>
        <w:t xml:space="preserve">-V will be ordered as </w:t>
      </w:r>
      <w:proofErr w:type="spellStart"/>
      <w:r>
        <w:rPr>
          <w:bCs/>
        </w:rPr>
        <w:t>gBlocks</w:t>
      </w:r>
      <w:proofErr w:type="spellEnd"/>
      <w:r>
        <w:rPr>
          <w:bCs/>
        </w:rPr>
        <w:t xml:space="preserve">, so placed the gene for each respective fluorescent protein between </w:t>
      </w:r>
      <w:proofErr w:type="spellStart"/>
      <w:r w:rsidR="00D8653B">
        <w:rPr>
          <w:bCs/>
        </w:rPr>
        <w:t>NotI</w:t>
      </w:r>
      <w:proofErr w:type="spellEnd"/>
      <w:r w:rsidR="00D8653B">
        <w:rPr>
          <w:bCs/>
        </w:rPr>
        <w:t xml:space="preserve"> and </w:t>
      </w:r>
      <w:proofErr w:type="spellStart"/>
      <w:r w:rsidR="00D8653B">
        <w:rPr>
          <w:bCs/>
        </w:rPr>
        <w:t>BamHI</w:t>
      </w:r>
      <w:proofErr w:type="spellEnd"/>
      <w:r w:rsidR="00D8653B">
        <w:rPr>
          <w:bCs/>
        </w:rPr>
        <w:t xml:space="preserve">. Included ribosomal binding site prior to gene. </w:t>
      </w:r>
    </w:p>
    <w:p w14:paraId="14F83EC6" w14:textId="77777777" w:rsidR="001C72CA" w:rsidRDefault="001C72CA" w:rsidP="000B38D9">
      <w:pPr>
        <w:rPr>
          <w:b/>
          <w:highlight w:val="green"/>
        </w:rPr>
      </w:pPr>
    </w:p>
    <w:p w14:paraId="4720E0BD" w14:textId="213F9249" w:rsidR="00FF3DE9" w:rsidRDefault="00FF3DE9">
      <w:pPr>
        <w:spacing w:after="200" w:line="276" w:lineRule="auto"/>
        <w:jc w:val="both"/>
        <w:rPr>
          <w:b/>
          <w:highlight w:val="green"/>
        </w:rPr>
      </w:pPr>
    </w:p>
    <w:p w14:paraId="6FF35BAC" w14:textId="77777777" w:rsidR="00454E47" w:rsidRDefault="00454E47">
      <w:pPr>
        <w:spacing w:after="200" w:line="276" w:lineRule="auto"/>
        <w:jc w:val="both"/>
        <w:rPr>
          <w:b/>
          <w:highlight w:val="green"/>
        </w:rPr>
      </w:pPr>
      <w:r>
        <w:rPr>
          <w:b/>
          <w:highlight w:val="green"/>
        </w:rPr>
        <w:br w:type="page"/>
      </w:r>
    </w:p>
    <w:p w14:paraId="3A484BE8" w14:textId="1EDBC3CD" w:rsidR="00FF3DE9" w:rsidRDefault="00FF3DE9" w:rsidP="00FF3DE9">
      <w:pPr>
        <w:rPr>
          <w:b/>
        </w:rPr>
      </w:pPr>
      <w:r>
        <w:rPr>
          <w:b/>
          <w:highlight w:val="green"/>
        </w:rPr>
        <w:lastRenderedPageBreak/>
        <w:t>Monday, March 14, 2022</w:t>
      </w:r>
    </w:p>
    <w:p w14:paraId="0294CDEA" w14:textId="77777777" w:rsidR="00FF3DE9" w:rsidRDefault="00FF3DE9" w:rsidP="00FF3DE9">
      <w:pPr>
        <w:rPr>
          <w:b/>
          <w:sz w:val="18"/>
          <w:szCs w:val="18"/>
        </w:rPr>
      </w:pPr>
      <w:r>
        <w:rPr>
          <w:b/>
          <w:sz w:val="18"/>
          <w:szCs w:val="18"/>
        </w:rPr>
        <w:t>To Do:</w:t>
      </w:r>
    </w:p>
    <w:p w14:paraId="67411569" w14:textId="763391E0" w:rsidR="00FF3DE9" w:rsidRPr="00493475" w:rsidRDefault="00493475" w:rsidP="00493475">
      <w:pPr>
        <w:numPr>
          <w:ilvl w:val="0"/>
          <w:numId w:val="88"/>
        </w:numPr>
        <w:pBdr>
          <w:top w:val="nil"/>
          <w:left w:val="nil"/>
          <w:bottom w:val="nil"/>
          <w:right w:val="nil"/>
          <w:between w:val="nil"/>
        </w:pBdr>
        <w:spacing w:after="120"/>
        <w:rPr>
          <w:strike/>
          <w:color w:val="000000"/>
          <w:sz w:val="18"/>
          <w:szCs w:val="18"/>
        </w:rPr>
      </w:pPr>
      <w:r w:rsidRPr="00493475">
        <w:rPr>
          <w:strike/>
          <w:color w:val="000000"/>
          <w:sz w:val="18"/>
          <w:szCs w:val="18"/>
        </w:rPr>
        <w:t>Receive and dissolve</w:t>
      </w:r>
      <w:r w:rsidR="009A2A53" w:rsidRPr="00493475">
        <w:rPr>
          <w:strike/>
          <w:color w:val="000000"/>
          <w:sz w:val="18"/>
          <w:szCs w:val="18"/>
        </w:rPr>
        <w:t xml:space="preserve"> primers</w:t>
      </w:r>
    </w:p>
    <w:p w14:paraId="46DF430C" w14:textId="77777777" w:rsidR="00FF3DE9" w:rsidRPr="0023114E" w:rsidRDefault="00FF3DE9" w:rsidP="00FF3DE9">
      <w:pPr>
        <w:shd w:val="clear" w:color="auto" w:fill="FFFFFF"/>
        <w:contextualSpacing/>
        <w:rPr>
          <w:color w:val="000000"/>
        </w:rPr>
      </w:pPr>
      <w:r>
        <w:rPr>
          <w:b/>
          <w:u w:val="single"/>
        </w:rPr>
        <w:t>Results and Data:</w:t>
      </w:r>
    </w:p>
    <w:p w14:paraId="7E1BFE65" w14:textId="67AD7380" w:rsidR="00FF3DE9" w:rsidRDefault="00FF3DE9" w:rsidP="00FF3DE9">
      <w:pPr>
        <w:rPr>
          <w:b/>
          <w:highlight w:val="green"/>
        </w:rPr>
      </w:pPr>
    </w:p>
    <w:p w14:paraId="0434DA6F" w14:textId="623CF835" w:rsidR="00493475" w:rsidRPr="00493475" w:rsidRDefault="00493475" w:rsidP="00FF3DE9">
      <w:pPr>
        <w:rPr>
          <w:bCs/>
        </w:rPr>
      </w:pPr>
      <w:r w:rsidRPr="00493475">
        <w:rPr>
          <w:bCs/>
        </w:rPr>
        <w:t>N/A.</w:t>
      </w:r>
    </w:p>
    <w:p w14:paraId="26B6434F" w14:textId="232DCDC7" w:rsidR="00331F87" w:rsidRPr="00331F87" w:rsidRDefault="00331F87" w:rsidP="00331F87">
      <w:pPr>
        <w:pStyle w:val="Heading2"/>
      </w:pPr>
      <w:bookmarkStart w:id="19" w:name="_Toc106199563"/>
      <w:r>
        <w:t>Receiving and Dissolving Primers</w:t>
      </w:r>
      <w:bookmarkEnd w:id="19"/>
    </w:p>
    <w:p w14:paraId="7C56B205" w14:textId="77777777" w:rsidR="00331F87" w:rsidRDefault="00331F87" w:rsidP="00D81835">
      <w:pPr>
        <w:pStyle w:val="ListParagraph"/>
        <w:numPr>
          <w:ilvl w:val="0"/>
          <w:numId w:val="92"/>
        </w:numPr>
      </w:pPr>
      <w:r>
        <w:t xml:space="preserve">Spin primers at maximum speed in tabletop centrifuge for 3 minutes so </w:t>
      </w:r>
      <w:proofErr w:type="spellStart"/>
      <w:r>
        <w:t>dessicated</w:t>
      </w:r>
      <w:proofErr w:type="spellEnd"/>
      <w:r>
        <w:t xml:space="preserve"> primers go to the bottom of the tube.</w:t>
      </w:r>
    </w:p>
    <w:p w14:paraId="24F85BA2" w14:textId="77777777" w:rsidR="00331F87" w:rsidRDefault="00331F87" w:rsidP="00D81835">
      <w:pPr>
        <w:pStyle w:val="ListParagraph"/>
        <w:numPr>
          <w:ilvl w:val="0"/>
          <w:numId w:val="92"/>
        </w:numPr>
      </w:pPr>
      <w:r>
        <w:t xml:space="preserve">Add 0.1x EB to a final concentration of 100 </w:t>
      </w:r>
      <w:proofErr w:type="spellStart"/>
      <w:r>
        <w:t>uM</w:t>
      </w:r>
      <w:proofErr w:type="spellEnd"/>
      <w:r>
        <w:t xml:space="preserve">. Calculate this by multiplying the reported nm by 10 and adding that volume in </w:t>
      </w:r>
      <w:proofErr w:type="spellStart"/>
      <w:r>
        <w:t>ul</w:t>
      </w:r>
      <w:proofErr w:type="spellEnd"/>
      <w:r>
        <w:t xml:space="preserve"> (</w:t>
      </w:r>
      <w:proofErr w:type="gramStart"/>
      <w:r>
        <w:t>i.e.</w:t>
      </w:r>
      <w:proofErr w:type="gramEnd"/>
      <w:r>
        <w:t xml:space="preserve"> 12.7 </w:t>
      </w:r>
      <w:proofErr w:type="spellStart"/>
      <w:r>
        <w:t>nmoles</w:t>
      </w:r>
      <w:proofErr w:type="spellEnd"/>
      <w:r>
        <w:t xml:space="preserve"> = add 127 </w:t>
      </w:r>
      <w:proofErr w:type="spellStart"/>
      <w:r>
        <w:t>uL</w:t>
      </w:r>
      <w:proofErr w:type="spellEnd"/>
      <w:r>
        <w:t xml:space="preserve"> of 0.1xEB).</w:t>
      </w:r>
    </w:p>
    <w:p w14:paraId="66E02C64" w14:textId="77777777" w:rsidR="00331F87" w:rsidRDefault="00331F87" w:rsidP="00D81835">
      <w:pPr>
        <w:pStyle w:val="ListParagraph"/>
        <w:numPr>
          <w:ilvl w:val="0"/>
          <w:numId w:val="92"/>
        </w:numPr>
      </w:pPr>
      <w:r>
        <w:t>Put on 42</w:t>
      </w:r>
      <w:r>
        <w:sym w:font="Symbol" w:char="F0B0"/>
      </w:r>
      <w:r>
        <w:t>C heat block for 5 minutes to help primers dissolve</w:t>
      </w:r>
    </w:p>
    <w:p w14:paraId="4113F0AA" w14:textId="77777777" w:rsidR="00331F87" w:rsidRDefault="00331F87" w:rsidP="00D81835">
      <w:pPr>
        <w:pStyle w:val="ListParagraph"/>
        <w:numPr>
          <w:ilvl w:val="0"/>
          <w:numId w:val="92"/>
        </w:numPr>
      </w:pPr>
      <w:r>
        <w:t>Vortex and brief spin.</w:t>
      </w:r>
    </w:p>
    <w:p w14:paraId="350478A9" w14:textId="77777777" w:rsidR="00331F87" w:rsidRDefault="00331F87" w:rsidP="00D81835">
      <w:pPr>
        <w:pStyle w:val="ListParagraph"/>
        <w:numPr>
          <w:ilvl w:val="0"/>
          <w:numId w:val="92"/>
        </w:numPr>
      </w:pPr>
      <w:r>
        <w:t xml:space="preserve">Label tubes with KROL numbers on the top and put in the appropriate 100 </w:t>
      </w:r>
      <w:proofErr w:type="spellStart"/>
      <w:r>
        <w:t>uM</w:t>
      </w:r>
      <w:proofErr w:type="spellEnd"/>
      <w:r>
        <w:t xml:space="preserve"> stock box in the -20</w:t>
      </w:r>
      <w:r>
        <w:sym w:font="Symbol" w:char="F0B0"/>
      </w:r>
      <w:r>
        <w:t>C freezer.</w:t>
      </w:r>
    </w:p>
    <w:p w14:paraId="5254BD59" w14:textId="1BFFAC2C" w:rsidR="00331F87" w:rsidRPr="00454E47" w:rsidRDefault="00331F87" w:rsidP="00FF3DE9">
      <w:pPr>
        <w:pStyle w:val="ListParagraph"/>
        <w:numPr>
          <w:ilvl w:val="0"/>
          <w:numId w:val="92"/>
        </w:numPr>
      </w:pPr>
      <w:r>
        <w:t>Put Certificate of Analysis sheet in “Oligos Spec Sheet” binder and shipping sheet in Invoices box.</w:t>
      </w:r>
    </w:p>
    <w:p w14:paraId="12FB5D22" w14:textId="77777777" w:rsidR="00FF3DE9" w:rsidRDefault="00FF3DE9" w:rsidP="00FF3DE9">
      <w:pPr>
        <w:rPr>
          <w:b/>
          <w:highlight w:val="green"/>
        </w:rPr>
      </w:pPr>
    </w:p>
    <w:p w14:paraId="50309F51" w14:textId="6320D8D7" w:rsidR="00FF3DE9" w:rsidRDefault="00FF3DE9" w:rsidP="00FF3DE9">
      <w:pPr>
        <w:rPr>
          <w:b/>
        </w:rPr>
      </w:pPr>
      <w:r>
        <w:rPr>
          <w:b/>
          <w:highlight w:val="green"/>
        </w:rPr>
        <w:t>Tuesday, March 15, 2022</w:t>
      </w:r>
    </w:p>
    <w:p w14:paraId="3D953EF8" w14:textId="77777777" w:rsidR="00FF3DE9" w:rsidRDefault="00FF3DE9" w:rsidP="00FF3DE9">
      <w:pPr>
        <w:rPr>
          <w:b/>
          <w:sz w:val="18"/>
          <w:szCs w:val="18"/>
        </w:rPr>
      </w:pPr>
      <w:r>
        <w:rPr>
          <w:b/>
          <w:sz w:val="18"/>
          <w:szCs w:val="18"/>
        </w:rPr>
        <w:t>To Do:</w:t>
      </w:r>
    </w:p>
    <w:p w14:paraId="219D8D15" w14:textId="5FCA3799" w:rsidR="00FF3DE9" w:rsidRPr="00454E47" w:rsidRDefault="00331F87" w:rsidP="00FF3DE9">
      <w:pPr>
        <w:numPr>
          <w:ilvl w:val="0"/>
          <w:numId w:val="89"/>
        </w:numPr>
        <w:pBdr>
          <w:top w:val="nil"/>
          <w:left w:val="nil"/>
          <w:bottom w:val="nil"/>
          <w:right w:val="nil"/>
          <w:between w:val="nil"/>
        </w:pBdr>
        <w:rPr>
          <w:strike/>
          <w:color w:val="000000"/>
          <w:sz w:val="18"/>
          <w:szCs w:val="18"/>
        </w:rPr>
      </w:pPr>
      <w:r w:rsidRPr="00454E47">
        <w:rPr>
          <w:strike/>
          <w:color w:val="000000"/>
          <w:sz w:val="18"/>
          <w:szCs w:val="18"/>
        </w:rPr>
        <w:t>Put away caps and bottles from dishwasher</w:t>
      </w:r>
    </w:p>
    <w:p w14:paraId="165EF79E" w14:textId="463A14C0" w:rsidR="00FF3DE9" w:rsidRPr="00454E47" w:rsidRDefault="005C5CDD" w:rsidP="00FF3DE9">
      <w:pPr>
        <w:numPr>
          <w:ilvl w:val="0"/>
          <w:numId w:val="89"/>
        </w:numPr>
        <w:pBdr>
          <w:top w:val="nil"/>
          <w:left w:val="nil"/>
          <w:bottom w:val="nil"/>
          <w:right w:val="nil"/>
          <w:between w:val="nil"/>
        </w:pBdr>
        <w:rPr>
          <w:strike/>
          <w:color w:val="000000"/>
          <w:sz w:val="18"/>
          <w:szCs w:val="18"/>
        </w:rPr>
      </w:pPr>
      <w:r w:rsidRPr="00454E47">
        <w:rPr>
          <w:strike/>
          <w:color w:val="000000"/>
          <w:sz w:val="18"/>
          <w:szCs w:val="18"/>
        </w:rPr>
        <w:t xml:space="preserve">Begin looking at sequencing data </w:t>
      </w:r>
    </w:p>
    <w:p w14:paraId="544E29CF" w14:textId="77777777" w:rsidR="00FF3DE9" w:rsidRDefault="00FF3DE9" w:rsidP="00FF3DE9">
      <w:pPr>
        <w:rPr>
          <w:b/>
          <w:highlight w:val="green"/>
        </w:rPr>
      </w:pPr>
    </w:p>
    <w:p w14:paraId="55A6D9FE" w14:textId="2EA43801" w:rsidR="00FF3DE9" w:rsidRDefault="00FF3DE9" w:rsidP="00FF3DE9">
      <w:pPr>
        <w:rPr>
          <w:b/>
        </w:rPr>
      </w:pPr>
      <w:r>
        <w:rPr>
          <w:b/>
          <w:highlight w:val="green"/>
        </w:rPr>
        <w:t>Thursday, March 17, 2022</w:t>
      </w:r>
    </w:p>
    <w:p w14:paraId="68243527" w14:textId="75857680" w:rsidR="00FF3DE9" w:rsidRDefault="00FF3DE9" w:rsidP="00FF3DE9">
      <w:pPr>
        <w:rPr>
          <w:b/>
          <w:sz w:val="18"/>
          <w:szCs w:val="18"/>
        </w:rPr>
      </w:pPr>
      <w:r>
        <w:rPr>
          <w:b/>
          <w:sz w:val="18"/>
          <w:szCs w:val="18"/>
        </w:rPr>
        <w:t xml:space="preserve">To </w:t>
      </w:r>
      <w:proofErr w:type="spellStart"/>
      <w:r>
        <w:rPr>
          <w:b/>
          <w:sz w:val="18"/>
          <w:szCs w:val="18"/>
        </w:rPr>
        <w:t>Do:</w:t>
      </w:r>
      <w:r w:rsidR="004A6BFC">
        <w:rPr>
          <w:b/>
          <w:sz w:val="18"/>
          <w:szCs w:val="18"/>
        </w:rPr>
        <w:t>s</w:t>
      </w:r>
      <w:proofErr w:type="spellEnd"/>
    </w:p>
    <w:p w14:paraId="5017FB2C" w14:textId="2B768D9F" w:rsidR="00FF3DE9" w:rsidRPr="004F128F" w:rsidRDefault="004A6BFC" w:rsidP="00D81835">
      <w:pPr>
        <w:numPr>
          <w:ilvl w:val="0"/>
          <w:numId w:val="90"/>
        </w:numPr>
        <w:pBdr>
          <w:top w:val="nil"/>
          <w:left w:val="nil"/>
          <w:bottom w:val="nil"/>
          <w:right w:val="nil"/>
          <w:between w:val="nil"/>
        </w:pBdr>
        <w:rPr>
          <w:strike/>
          <w:color w:val="000000"/>
          <w:sz w:val="18"/>
          <w:szCs w:val="18"/>
        </w:rPr>
      </w:pPr>
      <w:r w:rsidRPr="004F128F">
        <w:rPr>
          <w:strike/>
          <w:color w:val="000000"/>
          <w:sz w:val="18"/>
          <w:szCs w:val="18"/>
        </w:rPr>
        <w:t>Detect unexpected outcomes from triple mutant strain gDNA</w:t>
      </w:r>
    </w:p>
    <w:p w14:paraId="140142A8" w14:textId="77777777" w:rsidR="00CE750F" w:rsidRDefault="00CE750F" w:rsidP="00FF3DE9">
      <w:pPr>
        <w:shd w:val="clear" w:color="auto" w:fill="FFFFFF"/>
        <w:contextualSpacing/>
        <w:rPr>
          <w:color w:val="000000"/>
          <w:sz w:val="18"/>
          <w:szCs w:val="18"/>
        </w:rPr>
      </w:pPr>
    </w:p>
    <w:p w14:paraId="0AD46C96" w14:textId="2A50E5CB" w:rsidR="005C5CDD" w:rsidRDefault="00FF3DE9" w:rsidP="00FF3DE9">
      <w:pPr>
        <w:shd w:val="clear" w:color="auto" w:fill="FFFFFF"/>
        <w:contextualSpacing/>
        <w:rPr>
          <w:b/>
          <w:u w:val="single"/>
        </w:rPr>
      </w:pPr>
      <w:r>
        <w:rPr>
          <w:b/>
          <w:u w:val="single"/>
        </w:rPr>
        <w:t>Results and Data:</w:t>
      </w:r>
    </w:p>
    <w:p w14:paraId="7C8C67BF" w14:textId="77777777" w:rsidR="004F128F" w:rsidRPr="004F128F" w:rsidRDefault="004F128F" w:rsidP="00FF3DE9">
      <w:pPr>
        <w:shd w:val="clear" w:color="auto" w:fill="FFFFFF"/>
        <w:contextualSpacing/>
        <w:rPr>
          <w:b/>
          <w:u w:val="single"/>
        </w:rPr>
      </w:pPr>
    </w:p>
    <w:p w14:paraId="231A31A2" w14:textId="3A2CB462" w:rsidR="00FF3DE9" w:rsidRPr="004F128F" w:rsidRDefault="005C5CDD" w:rsidP="00FF3DE9">
      <w:bookmarkStart w:id="20" w:name="_Toc106199564"/>
      <w:r w:rsidRPr="004F128F">
        <w:rPr>
          <w:rStyle w:val="Heading3Char"/>
        </w:rPr>
        <w:t>First passthrough of sequencing results.</w:t>
      </w:r>
      <w:bookmarkEnd w:id="20"/>
      <w:r w:rsidR="004F128F" w:rsidRPr="004F128F">
        <w:t xml:space="preserve"> Compared each contig to pKR11 (the integrated </w:t>
      </w:r>
      <w:r w:rsidR="004F128F">
        <w:t xml:space="preserve">plasmid, which should be present on the chromosome), pKR113 (the inducible plasmid), and pKR7 in the triple deletions as this was present in KRLVS24. Will not be able to align the chromosome with LVS chromosome as it is too big for </w:t>
      </w:r>
      <w:proofErr w:type="spellStart"/>
      <w:r w:rsidR="004F128F">
        <w:t>SnapGene</w:t>
      </w:r>
      <w:proofErr w:type="spellEnd"/>
      <w:r w:rsidR="004F128F">
        <w:t xml:space="preserve">. There is not detection of any </w:t>
      </w:r>
      <w:proofErr w:type="spellStart"/>
      <w:r w:rsidR="004F128F">
        <w:t>rpsu</w:t>
      </w:r>
      <w:proofErr w:type="spellEnd"/>
      <w:r w:rsidR="004F128F">
        <w:t xml:space="preserve"> in the chromosomes of each triple deletion, however, part of the pKR113 plasmid does appear to have integrated into the chromosome of each. Additional document shows more detailed information. </w:t>
      </w:r>
    </w:p>
    <w:p w14:paraId="3EEEDAE2" w14:textId="18C60273" w:rsidR="00FF3DE9" w:rsidRDefault="00FF3DE9" w:rsidP="00FF3DE9">
      <w:pPr>
        <w:rPr>
          <w:b/>
          <w:highlight w:val="green"/>
        </w:rPr>
      </w:pPr>
    </w:p>
    <w:p w14:paraId="6C4FF16E" w14:textId="7CB766DE" w:rsidR="00FF3DE9" w:rsidRDefault="00FF3DE9" w:rsidP="00FF3DE9">
      <w:pPr>
        <w:rPr>
          <w:b/>
        </w:rPr>
      </w:pPr>
      <w:r>
        <w:rPr>
          <w:b/>
          <w:highlight w:val="green"/>
        </w:rPr>
        <w:t>Friday, March 18, 2022</w:t>
      </w:r>
    </w:p>
    <w:p w14:paraId="337B3447" w14:textId="77777777" w:rsidR="00FF3DE9" w:rsidRDefault="00FF3DE9" w:rsidP="00FF3DE9">
      <w:pPr>
        <w:rPr>
          <w:b/>
          <w:sz w:val="18"/>
          <w:szCs w:val="18"/>
        </w:rPr>
      </w:pPr>
      <w:r>
        <w:rPr>
          <w:b/>
          <w:sz w:val="18"/>
          <w:szCs w:val="18"/>
        </w:rPr>
        <w:t>To Do:</w:t>
      </w:r>
    </w:p>
    <w:p w14:paraId="464DE8E9" w14:textId="77777777" w:rsidR="004A6BFC" w:rsidRPr="00221CE1" w:rsidRDefault="004A6BFC" w:rsidP="00D81835">
      <w:pPr>
        <w:numPr>
          <w:ilvl w:val="0"/>
          <w:numId w:val="91"/>
        </w:numPr>
        <w:pBdr>
          <w:top w:val="nil"/>
          <w:left w:val="nil"/>
          <w:bottom w:val="nil"/>
          <w:right w:val="nil"/>
          <w:between w:val="nil"/>
        </w:pBdr>
        <w:rPr>
          <w:strike/>
          <w:color w:val="000000"/>
          <w:sz w:val="18"/>
          <w:szCs w:val="18"/>
        </w:rPr>
      </w:pPr>
      <w:r w:rsidRPr="00221CE1">
        <w:rPr>
          <w:strike/>
          <w:color w:val="000000"/>
          <w:sz w:val="18"/>
          <w:szCs w:val="18"/>
        </w:rPr>
        <w:t>Dilute primers</w:t>
      </w:r>
    </w:p>
    <w:p w14:paraId="61FDA4F0" w14:textId="5FFDDB87" w:rsidR="00CE750F" w:rsidRPr="00221CE1" w:rsidRDefault="004A6BFC" w:rsidP="004F128F">
      <w:pPr>
        <w:numPr>
          <w:ilvl w:val="0"/>
          <w:numId w:val="91"/>
        </w:numPr>
        <w:pBdr>
          <w:top w:val="nil"/>
          <w:left w:val="nil"/>
          <w:bottom w:val="nil"/>
          <w:right w:val="nil"/>
          <w:between w:val="nil"/>
        </w:pBdr>
        <w:rPr>
          <w:strike/>
          <w:color w:val="000000"/>
          <w:sz w:val="18"/>
          <w:szCs w:val="18"/>
        </w:rPr>
      </w:pPr>
      <w:r w:rsidRPr="00221CE1">
        <w:rPr>
          <w:strike/>
          <w:color w:val="000000"/>
          <w:sz w:val="18"/>
          <w:szCs w:val="18"/>
        </w:rPr>
        <w:t xml:space="preserve">PCR </w:t>
      </w:r>
      <w:r w:rsidR="004F128F">
        <w:rPr>
          <w:strike/>
          <w:color w:val="000000"/>
          <w:sz w:val="18"/>
          <w:szCs w:val="18"/>
        </w:rPr>
        <w:t xml:space="preserve">and </w:t>
      </w:r>
      <w:r w:rsidRPr="00221CE1">
        <w:rPr>
          <w:strike/>
          <w:color w:val="000000"/>
          <w:sz w:val="18"/>
          <w:szCs w:val="18"/>
        </w:rPr>
        <w:t>purification</w:t>
      </w:r>
    </w:p>
    <w:p w14:paraId="76B33821" w14:textId="6B453C78" w:rsidR="00FF3DE9" w:rsidRPr="0023114E" w:rsidRDefault="00FF3DE9" w:rsidP="00FF3DE9">
      <w:pPr>
        <w:shd w:val="clear" w:color="auto" w:fill="FFFFFF"/>
        <w:contextualSpacing/>
        <w:rPr>
          <w:color w:val="000000"/>
        </w:rPr>
      </w:pPr>
      <w:r>
        <w:rPr>
          <w:b/>
          <w:u w:val="single"/>
        </w:rPr>
        <w:t>Results and Data:</w:t>
      </w:r>
    </w:p>
    <w:p w14:paraId="547D482B" w14:textId="6B84A46E" w:rsidR="00FF3DE9" w:rsidRDefault="00FF3DE9" w:rsidP="00FF3DE9">
      <w:pPr>
        <w:rPr>
          <w:b/>
          <w:highlight w:val="green"/>
        </w:rPr>
      </w:pPr>
    </w:p>
    <w:p w14:paraId="5AA5049F" w14:textId="27483F59" w:rsidR="00221CE1" w:rsidRPr="00221CE1" w:rsidRDefault="00221CE1" w:rsidP="00221CE1">
      <w:bookmarkStart w:id="21" w:name="_Toc106199565"/>
      <w:r w:rsidRPr="00221CE1">
        <w:rPr>
          <w:rStyle w:val="Heading3Char"/>
        </w:rPr>
        <w:t>Note.</w:t>
      </w:r>
      <w:bookmarkEnd w:id="21"/>
      <w:r>
        <w:t xml:space="preserve"> Ran gel on 5/1/22; did not work. See Notebook 4 for more detail.</w:t>
      </w:r>
    </w:p>
    <w:p w14:paraId="47BAA49E" w14:textId="77777777" w:rsidR="004A6BFC" w:rsidRPr="00331F87" w:rsidRDefault="004A6BFC" w:rsidP="004A6BFC">
      <w:pPr>
        <w:pStyle w:val="Heading2"/>
      </w:pPr>
      <w:bookmarkStart w:id="22" w:name="_Toc106199566"/>
      <w:r>
        <w:t>Diluting Primers</w:t>
      </w:r>
      <w:bookmarkEnd w:id="22"/>
    </w:p>
    <w:p w14:paraId="5E4A0F66" w14:textId="77777777" w:rsidR="004A6BFC" w:rsidRDefault="004A6BFC" w:rsidP="00D81835">
      <w:pPr>
        <w:pStyle w:val="ListParagraph"/>
        <w:numPr>
          <w:ilvl w:val="0"/>
          <w:numId w:val="93"/>
        </w:numPr>
      </w:pPr>
      <w:r>
        <w:t xml:space="preserve">Make dilution for intended purpose of primer. </w:t>
      </w:r>
    </w:p>
    <w:p w14:paraId="352395CA" w14:textId="63CD9098" w:rsidR="004A6BFC" w:rsidRDefault="004A6BFC" w:rsidP="004A6BFC">
      <w:pPr>
        <w:pStyle w:val="ListParagraph"/>
        <w:numPr>
          <w:ilvl w:val="1"/>
          <w:numId w:val="93"/>
        </w:numPr>
      </w:pPr>
      <w:r>
        <w:t xml:space="preserve">If a PCR primer, make a </w:t>
      </w:r>
      <w:proofErr w:type="gramStart"/>
      <w:r>
        <w:t xml:space="preserve">10 </w:t>
      </w:r>
      <w:proofErr w:type="spellStart"/>
      <w:r>
        <w:t>uM</w:t>
      </w:r>
      <w:proofErr w:type="spellEnd"/>
      <w:proofErr w:type="gramEnd"/>
      <w:r>
        <w:t xml:space="preserve"> stock by diluting 20 </w:t>
      </w:r>
      <w:proofErr w:type="spellStart"/>
      <w:r>
        <w:t>uL</w:t>
      </w:r>
      <w:proofErr w:type="spellEnd"/>
      <w:r>
        <w:t xml:space="preserve"> of the 100 </w:t>
      </w:r>
      <w:proofErr w:type="spellStart"/>
      <w:r>
        <w:t>uM</w:t>
      </w:r>
      <w:proofErr w:type="spellEnd"/>
      <w:r>
        <w:t xml:space="preserve"> stock into 180 </w:t>
      </w:r>
      <w:proofErr w:type="spellStart"/>
      <w:r>
        <w:t>uL</w:t>
      </w:r>
      <w:proofErr w:type="spellEnd"/>
      <w:r>
        <w:t xml:space="preserve"> of 0.1xEB. Label with purple sticker and put in appropriate freezer box.</w:t>
      </w:r>
    </w:p>
    <w:p w14:paraId="04BF069E" w14:textId="12749318" w:rsidR="004A6BFC" w:rsidRPr="00331F87" w:rsidRDefault="004A6BFC" w:rsidP="004A6BFC">
      <w:pPr>
        <w:pStyle w:val="Heading2"/>
      </w:pPr>
      <w:bookmarkStart w:id="23" w:name="_Toc106199567"/>
      <w:r>
        <w:lastRenderedPageBreak/>
        <w:t>PCR of KRLVS16 for fragment to be used in pKR135, EV</w:t>
      </w:r>
      <w:bookmarkEnd w:id="23"/>
    </w:p>
    <w:p w14:paraId="678FEB57"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Acquire and label PCR tubes. Be sure to include at least 1 positive and 1 negative control for each PCR experiment.</w:t>
      </w:r>
    </w:p>
    <w:p w14:paraId="17446969"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Get a container of ice to keep the components on</w:t>
      </w:r>
    </w:p>
    <w:p w14:paraId="368C9DD6"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Acquire the following components and put them on ice, labeling tubes if necessary:</w:t>
      </w:r>
    </w:p>
    <w:p w14:paraId="4B8FF987"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Molecular grade H2O in 1.5 mL microfuge tube</w:t>
      </w:r>
    </w:p>
    <w:p w14:paraId="6D648143"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KOD/</w:t>
      </w:r>
      <w:proofErr w:type="spellStart"/>
      <w:r>
        <w:rPr>
          <w:rFonts w:ascii="Cambria" w:eastAsia="Cambria" w:hAnsi="Cambria" w:cs="Cambria"/>
          <w:color w:val="000000"/>
          <w:sz w:val="22"/>
          <w:szCs w:val="22"/>
        </w:rPr>
        <w:t>primestar</w:t>
      </w:r>
      <w:proofErr w:type="spellEnd"/>
      <w:r>
        <w:rPr>
          <w:rFonts w:ascii="Cambria" w:eastAsia="Cambria" w:hAnsi="Cambria" w:cs="Cambria"/>
          <w:color w:val="000000"/>
          <w:sz w:val="22"/>
          <w:szCs w:val="22"/>
        </w:rPr>
        <w:t xml:space="preserve"> buffer</w:t>
      </w:r>
    </w:p>
    <w:p w14:paraId="43BFE3A5"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dNTPs</w:t>
      </w:r>
    </w:p>
    <w:p w14:paraId="338D17F8"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oligo F (10uM)</w:t>
      </w:r>
    </w:p>
    <w:p w14:paraId="46DD5591"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oligo R (10uM)</w:t>
      </w:r>
    </w:p>
    <w:p w14:paraId="342878AA"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template (</w:t>
      </w:r>
      <w:proofErr w:type="spellStart"/>
      <w:r>
        <w:rPr>
          <w:rFonts w:ascii="Cambria" w:eastAsia="Cambria" w:hAnsi="Cambria" w:cs="Cambria"/>
          <w:color w:val="000000"/>
          <w:sz w:val="22"/>
          <w:szCs w:val="22"/>
        </w:rPr>
        <w:t>eg.</w:t>
      </w:r>
      <w:proofErr w:type="spellEnd"/>
      <w:r>
        <w:rPr>
          <w:rFonts w:ascii="Cambria" w:eastAsia="Cambria" w:hAnsi="Cambria" w:cs="Cambria"/>
          <w:color w:val="000000"/>
          <w:sz w:val="22"/>
          <w:szCs w:val="22"/>
        </w:rPr>
        <w:t xml:space="preserve"> LVS gDNA, plasmid, colony, etc.) </w:t>
      </w:r>
    </w:p>
    <w:p w14:paraId="0FA9D532"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Note: KOD/</w:t>
      </w:r>
      <w:proofErr w:type="spellStart"/>
      <w:r>
        <w:rPr>
          <w:rFonts w:ascii="Cambria" w:eastAsia="Cambria" w:hAnsi="Cambria" w:cs="Cambria"/>
          <w:color w:val="000000"/>
          <w:sz w:val="22"/>
          <w:szCs w:val="22"/>
        </w:rPr>
        <w:t>primestar</w:t>
      </w:r>
      <w:proofErr w:type="spellEnd"/>
      <w:r>
        <w:rPr>
          <w:rFonts w:ascii="Cambria" w:eastAsia="Cambria" w:hAnsi="Cambria" w:cs="Cambria"/>
          <w:color w:val="000000"/>
          <w:sz w:val="22"/>
          <w:szCs w:val="22"/>
        </w:rPr>
        <w:t xml:space="preserve"> enzyme should be kept in the freezer until it is used as it is expensive and should be added last</w:t>
      </w:r>
    </w:p>
    <w:p w14:paraId="0164A4ED"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 xml:space="preserve">Centrifuge the microfuge tubes to get any solution out of the microfuge tube cover </w:t>
      </w:r>
    </w:p>
    <w:p w14:paraId="0D17CFB3"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 xml:space="preserve">If any of the solutions are frozen, be sure to vortex the microfuge tube </w:t>
      </w:r>
      <w:proofErr w:type="gramStart"/>
      <w:r>
        <w:rPr>
          <w:rFonts w:ascii="Cambria" w:eastAsia="Cambria" w:hAnsi="Cambria" w:cs="Cambria"/>
          <w:color w:val="000000"/>
          <w:sz w:val="22"/>
          <w:szCs w:val="22"/>
        </w:rPr>
        <w:t>in order to</w:t>
      </w:r>
      <w:proofErr w:type="gramEnd"/>
      <w:r>
        <w:rPr>
          <w:rFonts w:ascii="Cambria" w:eastAsia="Cambria" w:hAnsi="Cambria" w:cs="Cambria"/>
          <w:color w:val="000000"/>
          <w:sz w:val="22"/>
          <w:szCs w:val="22"/>
        </w:rPr>
        <w:t xml:space="preserve"> dissolve it (tubes with frozen components may not be homogenized)</w:t>
      </w:r>
    </w:p>
    <w:p w14:paraId="6587B0F6" w14:textId="77777777" w:rsidR="004A6BFC" w:rsidRDefault="004A6BFC" w:rsidP="00D81835">
      <w:pPr>
        <w:numPr>
          <w:ilvl w:val="1"/>
          <w:numId w:val="94"/>
        </w:numPr>
        <w:pBdr>
          <w:top w:val="nil"/>
          <w:left w:val="nil"/>
          <w:bottom w:val="nil"/>
          <w:right w:val="nil"/>
          <w:between w:val="nil"/>
        </w:pBdr>
        <w:tabs>
          <w:tab w:val="left" w:pos="720"/>
        </w:tabs>
        <w:spacing w:line="276" w:lineRule="auto"/>
      </w:pPr>
      <w:bookmarkStart w:id="24" w:name="_heading=h.gjdgxs" w:colFirst="0" w:colLast="0"/>
      <w:bookmarkEnd w:id="24"/>
      <w:r>
        <w:rPr>
          <w:rFonts w:ascii="Cambria" w:eastAsia="Cambria" w:hAnsi="Cambria" w:cs="Cambria"/>
          <w:color w:val="000000"/>
          <w:sz w:val="22"/>
          <w:szCs w:val="22"/>
        </w:rPr>
        <w:t xml:space="preserve">DO NOT vortex the enzyme itself or any solution with enzyme because </w:t>
      </w:r>
      <w:proofErr w:type="spellStart"/>
      <w:r>
        <w:rPr>
          <w:rFonts w:ascii="Cambria" w:eastAsia="Cambria" w:hAnsi="Cambria" w:cs="Cambria"/>
          <w:color w:val="000000"/>
          <w:sz w:val="22"/>
          <w:szCs w:val="22"/>
        </w:rPr>
        <w:t>vortexing</w:t>
      </w:r>
      <w:proofErr w:type="spellEnd"/>
      <w:r>
        <w:rPr>
          <w:rFonts w:ascii="Cambria" w:eastAsia="Cambria" w:hAnsi="Cambria" w:cs="Cambria"/>
          <w:color w:val="000000"/>
          <w:sz w:val="22"/>
          <w:szCs w:val="22"/>
        </w:rPr>
        <w:t xml:space="preserve"> will expose it to oxygen and degrade it</w:t>
      </w:r>
    </w:p>
    <w:p w14:paraId="219CB5C8"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Use PCR_worksheet.xlsx to make establish the specifics of what will be added</w:t>
      </w:r>
    </w:p>
    <w:p w14:paraId="13F684BD"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 xml:space="preserve">The file </w:t>
      </w:r>
      <w:proofErr w:type="gramStart"/>
      <w:r>
        <w:rPr>
          <w:rFonts w:ascii="Cambria" w:eastAsia="Cambria" w:hAnsi="Cambria" w:cs="Cambria"/>
          <w:color w:val="000000"/>
          <w:sz w:val="22"/>
          <w:szCs w:val="22"/>
        </w:rPr>
        <w:t>is located in</w:t>
      </w:r>
      <w:proofErr w:type="gramEnd"/>
      <w:r>
        <w:rPr>
          <w:rFonts w:ascii="Cambria" w:eastAsia="Cambria" w:hAnsi="Cambria" w:cs="Cambria"/>
          <w:color w:val="000000"/>
          <w:sz w:val="22"/>
          <w:szCs w:val="22"/>
        </w:rPr>
        <w:t xml:space="preserve"> the Protocols folder</w:t>
      </w:r>
    </w:p>
    <w:p w14:paraId="734EFA48" w14:textId="77777777" w:rsidR="004A6BFC" w:rsidRDefault="004A6BFC" w:rsidP="00D81835">
      <w:pPr>
        <w:numPr>
          <w:ilvl w:val="1"/>
          <w:numId w:val="94"/>
        </w:numPr>
        <w:pBdr>
          <w:top w:val="nil"/>
          <w:left w:val="nil"/>
          <w:bottom w:val="nil"/>
          <w:right w:val="nil"/>
          <w:between w:val="nil"/>
        </w:pBdr>
        <w:tabs>
          <w:tab w:val="left" w:pos="720"/>
        </w:tabs>
        <w:spacing w:line="276" w:lineRule="auto"/>
      </w:pPr>
      <w:proofErr w:type="gramStart"/>
      <w:r>
        <w:rPr>
          <w:rFonts w:ascii="Cambria" w:eastAsia="Cambria" w:hAnsi="Cambria" w:cs="Cambria"/>
          <w:color w:val="000000"/>
          <w:sz w:val="22"/>
          <w:szCs w:val="22"/>
        </w:rPr>
        <w:t>Also</w:t>
      </w:r>
      <w:proofErr w:type="gramEnd"/>
      <w:r>
        <w:rPr>
          <w:rFonts w:ascii="Cambria" w:eastAsia="Cambria" w:hAnsi="Cambria" w:cs="Cambria"/>
          <w:color w:val="000000"/>
          <w:sz w:val="22"/>
          <w:szCs w:val="22"/>
        </w:rPr>
        <w:t xml:space="preserve"> setup table below to specify which primers and source DNA will be used</w:t>
      </w:r>
    </w:p>
    <w:p w14:paraId="37E4A221"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Add appropriate volume (based on PCR worksheet) of each experiment specific primer (forward and reverse) to PCR tubes</w:t>
      </w:r>
    </w:p>
    <w:p w14:paraId="592C9D22"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 xml:space="preserve">Add </w:t>
      </w:r>
      <w:proofErr w:type="spellStart"/>
      <w:r>
        <w:rPr>
          <w:rFonts w:ascii="Cambria" w:eastAsia="Cambria" w:hAnsi="Cambria" w:cs="Cambria"/>
          <w:color w:val="000000"/>
          <w:sz w:val="22"/>
          <w:szCs w:val="22"/>
        </w:rPr>
        <w:t>dszdi</w:t>
      </w:r>
      <w:proofErr w:type="spellEnd"/>
      <w:r>
        <w:rPr>
          <w:rFonts w:ascii="Cambria" w:eastAsia="Cambria" w:hAnsi="Cambria" w:cs="Cambria"/>
          <w:color w:val="000000"/>
          <w:sz w:val="22"/>
          <w:szCs w:val="22"/>
        </w:rPr>
        <w:t xml:space="preserve"> H2O to negative control tube</w:t>
      </w:r>
    </w:p>
    <w:p w14:paraId="1F9516B1"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Template volume for 1 reaction</w:t>
      </w:r>
    </w:p>
    <w:p w14:paraId="35944903"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Prepare a master-mix in a 1.5 mL microfuge tube by adding the following according to the worksheet and using micropipettes:</w:t>
      </w:r>
    </w:p>
    <w:p w14:paraId="14C1C139"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 xml:space="preserve">Add </w:t>
      </w:r>
      <w:proofErr w:type="spellStart"/>
      <w:r>
        <w:rPr>
          <w:rFonts w:ascii="Cambria" w:eastAsia="Cambria" w:hAnsi="Cambria" w:cs="Cambria"/>
          <w:color w:val="000000"/>
          <w:sz w:val="22"/>
          <w:szCs w:val="22"/>
        </w:rPr>
        <w:t>ddi</w:t>
      </w:r>
      <w:proofErr w:type="spellEnd"/>
      <w:r>
        <w:rPr>
          <w:rFonts w:ascii="Cambria" w:eastAsia="Cambria" w:hAnsi="Cambria" w:cs="Cambria"/>
          <w:color w:val="000000"/>
          <w:sz w:val="22"/>
          <w:szCs w:val="22"/>
        </w:rPr>
        <w:t xml:space="preserve"> H2O</w:t>
      </w:r>
    </w:p>
    <w:p w14:paraId="681E65F8"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Add dNTPs</w:t>
      </w:r>
    </w:p>
    <w:p w14:paraId="713AD91F"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Add KOD buffer</w:t>
      </w:r>
    </w:p>
    <w:p w14:paraId="79A86807"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Add KOD enzyme</w:t>
      </w:r>
    </w:p>
    <w:p w14:paraId="4CABD8CA"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Mix the master-mix solution by pipetting up and down</w:t>
      </w:r>
    </w:p>
    <w:p w14:paraId="77A8AE26"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Do not vortex to mix</w:t>
      </w:r>
    </w:p>
    <w:p w14:paraId="1D2DCFCF"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Add appropriate volume of master-mix to negative control PCR tube</w:t>
      </w:r>
    </w:p>
    <w:p w14:paraId="0189F02D"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Add template to Master Mix</w:t>
      </w:r>
    </w:p>
    <w:p w14:paraId="23CF95C3" w14:textId="77777777" w:rsidR="004A6BFC" w:rsidRDefault="004A6BFC" w:rsidP="00D81835">
      <w:pPr>
        <w:numPr>
          <w:ilvl w:val="1"/>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Factor template volume minus 1 template reaction volume</w:t>
      </w:r>
    </w:p>
    <w:p w14:paraId="6DB12225"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Add appropriate volume of master mix to each PCR tube (except negative control) and pipette up and down to mix (conserves tips)</w:t>
      </w:r>
    </w:p>
    <w:p w14:paraId="3F77D5A6"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Close PCR Tubes until the caps are tight</w:t>
      </w:r>
    </w:p>
    <w:p w14:paraId="734C0842" w14:textId="77777777" w:rsidR="004A6BFC" w:rsidRDefault="004A6BFC" w:rsidP="00D81835">
      <w:pPr>
        <w:numPr>
          <w:ilvl w:val="0"/>
          <w:numId w:val="94"/>
        </w:numPr>
        <w:pBdr>
          <w:top w:val="nil"/>
          <w:left w:val="nil"/>
          <w:bottom w:val="nil"/>
          <w:right w:val="nil"/>
          <w:between w:val="nil"/>
        </w:pBdr>
        <w:tabs>
          <w:tab w:val="left" w:pos="720"/>
        </w:tabs>
        <w:spacing w:line="276" w:lineRule="auto"/>
      </w:pPr>
      <w:r>
        <w:rPr>
          <w:rFonts w:ascii="Cambria" w:eastAsia="Cambria" w:hAnsi="Cambria" w:cs="Cambria"/>
          <w:color w:val="000000"/>
          <w:sz w:val="22"/>
          <w:szCs w:val="22"/>
        </w:rPr>
        <w:t>Place the PCR Tubes in the thermocycler on STN 1 – the following settings should be in place:</w:t>
      </w:r>
    </w:p>
    <w:p w14:paraId="46E5CCB4" w14:textId="77777777" w:rsidR="004A6BFC" w:rsidRDefault="004A6BFC" w:rsidP="00D81835">
      <w:pPr>
        <w:numPr>
          <w:ilvl w:val="1"/>
          <w:numId w:val="94"/>
        </w:numPr>
        <w:pBdr>
          <w:top w:val="nil"/>
          <w:left w:val="nil"/>
          <w:bottom w:val="nil"/>
          <w:right w:val="nil"/>
          <w:between w:val="nil"/>
        </w:pBdr>
        <w:spacing w:line="276" w:lineRule="auto"/>
        <w:jc w:val="both"/>
      </w:pPr>
      <w:r>
        <w:rPr>
          <w:rFonts w:ascii="Cambria" w:eastAsia="Cambria" w:hAnsi="Cambria" w:cs="Cambria"/>
          <w:color w:val="000000"/>
          <w:sz w:val="22"/>
          <w:szCs w:val="22"/>
        </w:rPr>
        <w:t>Heat at 94 degrees for 2 minutes,</w:t>
      </w:r>
    </w:p>
    <w:p w14:paraId="78EAF1A0" w14:textId="77777777" w:rsidR="004A6BFC" w:rsidRDefault="004A6BFC" w:rsidP="00D81835">
      <w:pPr>
        <w:numPr>
          <w:ilvl w:val="1"/>
          <w:numId w:val="94"/>
        </w:numPr>
        <w:pBdr>
          <w:top w:val="nil"/>
          <w:left w:val="nil"/>
          <w:bottom w:val="nil"/>
          <w:right w:val="nil"/>
          <w:between w:val="nil"/>
        </w:pBdr>
        <w:spacing w:line="276" w:lineRule="auto"/>
        <w:jc w:val="both"/>
      </w:pPr>
      <w:r>
        <w:rPr>
          <w:rFonts w:ascii="Cambria" w:eastAsia="Cambria" w:hAnsi="Cambria" w:cs="Cambria"/>
          <w:color w:val="000000"/>
          <w:sz w:val="22"/>
          <w:szCs w:val="22"/>
        </w:rPr>
        <w:lastRenderedPageBreak/>
        <w:t>94 degrees C for 20 seconds</w:t>
      </w:r>
    </w:p>
    <w:p w14:paraId="684477F7" w14:textId="77777777" w:rsidR="004A6BFC" w:rsidRDefault="004A6BFC" w:rsidP="00D81835">
      <w:pPr>
        <w:numPr>
          <w:ilvl w:val="1"/>
          <w:numId w:val="94"/>
        </w:numPr>
        <w:pBdr>
          <w:top w:val="nil"/>
          <w:left w:val="nil"/>
          <w:bottom w:val="nil"/>
          <w:right w:val="nil"/>
          <w:between w:val="nil"/>
        </w:pBdr>
        <w:spacing w:line="276" w:lineRule="auto"/>
        <w:jc w:val="both"/>
      </w:pPr>
      <w:r>
        <w:rPr>
          <w:rFonts w:ascii="Cambria" w:eastAsia="Cambria" w:hAnsi="Cambria" w:cs="Cambria"/>
          <w:color w:val="000000"/>
          <w:sz w:val="22"/>
          <w:szCs w:val="22"/>
        </w:rPr>
        <w:t>50 degrees C for 30 seconds</w:t>
      </w:r>
    </w:p>
    <w:p w14:paraId="25BB2DDA" w14:textId="77777777" w:rsidR="004A6BFC" w:rsidRDefault="004A6BFC" w:rsidP="00D81835">
      <w:pPr>
        <w:numPr>
          <w:ilvl w:val="1"/>
          <w:numId w:val="94"/>
        </w:numPr>
        <w:pBdr>
          <w:top w:val="nil"/>
          <w:left w:val="nil"/>
          <w:bottom w:val="nil"/>
          <w:right w:val="nil"/>
          <w:between w:val="nil"/>
        </w:pBdr>
        <w:spacing w:line="276" w:lineRule="auto"/>
        <w:jc w:val="both"/>
      </w:pPr>
      <w:r>
        <w:rPr>
          <w:rFonts w:ascii="Cambria" w:eastAsia="Cambria" w:hAnsi="Cambria" w:cs="Cambria"/>
          <w:color w:val="000000"/>
          <w:sz w:val="22"/>
          <w:szCs w:val="22"/>
        </w:rPr>
        <w:t>68 degrees C for 1 minute/kb (adjust based on expected size of product)</w:t>
      </w:r>
    </w:p>
    <w:p w14:paraId="18DAC5FC" w14:textId="77777777" w:rsidR="004A6BFC" w:rsidRDefault="004A6BFC" w:rsidP="00D81835">
      <w:pPr>
        <w:numPr>
          <w:ilvl w:val="1"/>
          <w:numId w:val="94"/>
        </w:numPr>
        <w:pBdr>
          <w:top w:val="nil"/>
          <w:left w:val="nil"/>
          <w:bottom w:val="nil"/>
          <w:right w:val="nil"/>
          <w:between w:val="nil"/>
        </w:pBdr>
        <w:spacing w:line="276" w:lineRule="auto"/>
        <w:jc w:val="both"/>
      </w:pPr>
      <w:r>
        <w:rPr>
          <w:rFonts w:ascii="Cambria" w:eastAsia="Cambria" w:hAnsi="Cambria" w:cs="Cambria"/>
          <w:color w:val="000000"/>
          <w:sz w:val="22"/>
          <w:szCs w:val="22"/>
        </w:rPr>
        <w:t xml:space="preserve">Go back to step 2 </w:t>
      </w:r>
    </w:p>
    <w:p w14:paraId="1BEA1A75" w14:textId="77777777" w:rsidR="004A6BFC" w:rsidRDefault="004A6BFC" w:rsidP="00D81835">
      <w:pPr>
        <w:numPr>
          <w:ilvl w:val="1"/>
          <w:numId w:val="94"/>
        </w:numPr>
        <w:pBdr>
          <w:top w:val="nil"/>
          <w:left w:val="nil"/>
          <w:bottom w:val="nil"/>
          <w:right w:val="nil"/>
          <w:between w:val="nil"/>
        </w:pBdr>
        <w:spacing w:line="276" w:lineRule="auto"/>
        <w:jc w:val="both"/>
      </w:pPr>
      <w:r>
        <w:rPr>
          <w:rFonts w:ascii="Cambria" w:eastAsia="Cambria" w:hAnsi="Cambria" w:cs="Cambria"/>
          <w:color w:val="000000"/>
          <w:sz w:val="22"/>
          <w:szCs w:val="22"/>
        </w:rPr>
        <w:t>Repeat 32x</w:t>
      </w:r>
    </w:p>
    <w:p w14:paraId="7BDB15F9" w14:textId="77777777" w:rsidR="0059741C" w:rsidRDefault="004A6BFC" w:rsidP="00D81835">
      <w:pPr>
        <w:numPr>
          <w:ilvl w:val="1"/>
          <w:numId w:val="94"/>
        </w:numPr>
        <w:pBdr>
          <w:top w:val="nil"/>
          <w:left w:val="nil"/>
          <w:bottom w:val="nil"/>
          <w:right w:val="nil"/>
          <w:between w:val="nil"/>
        </w:pBdr>
        <w:spacing w:line="276" w:lineRule="auto"/>
        <w:jc w:val="both"/>
      </w:pPr>
      <w:r>
        <w:rPr>
          <w:rFonts w:ascii="Cambria" w:eastAsia="Cambria" w:hAnsi="Cambria" w:cs="Cambria"/>
          <w:color w:val="000000"/>
          <w:sz w:val="22"/>
          <w:szCs w:val="22"/>
        </w:rPr>
        <w:t>68 degrees C for 5 minutes</w:t>
      </w:r>
    </w:p>
    <w:p w14:paraId="1BC61D73" w14:textId="00FD4B7E" w:rsidR="00221CE1" w:rsidRPr="00221CE1" w:rsidRDefault="004A6BFC" w:rsidP="00221CE1">
      <w:pPr>
        <w:numPr>
          <w:ilvl w:val="1"/>
          <w:numId w:val="94"/>
        </w:numPr>
        <w:pBdr>
          <w:top w:val="nil"/>
          <w:left w:val="nil"/>
          <w:bottom w:val="nil"/>
          <w:right w:val="nil"/>
          <w:between w:val="nil"/>
        </w:pBdr>
        <w:spacing w:line="276" w:lineRule="auto"/>
        <w:jc w:val="both"/>
      </w:pPr>
      <w:r w:rsidRPr="0059741C">
        <w:rPr>
          <w:rFonts w:ascii="Cambria" w:eastAsia="Cambria" w:hAnsi="Cambria" w:cs="Cambria"/>
          <w:color w:val="000000"/>
          <w:sz w:val="22"/>
          <w:szCs w:val="22"/>
        </w:rPr>
        <w:t>12 degrees C for infinity</w:t>
      </w:r>
    </w:p>
    <w:p w14:paraId="338A23D2" w14:textId="77777777" w:rsidR="00221CE1" w:rsidRDefault="00221CE1" w:rsidP="00221CE1">
      <w:pPr>
        <w:pStyle w:val="Heading2"/>
      </w:pPr>
      <w:bookmarkStart w:id="25" w:name="_Toc102392228"/>
      <w:bookmarkStart w:id="26" w:name="_Toc106183459"/>
      <w:bookmarkStart w:id="27" w:name="_Toc106199568"/>
      <w:r>
        <w:t>PCR Purification</w:t>
      </w:r>
      <w:bookmarkEnd w:id="25"/>
      <w:bookmarkEnd w:id="26"/>
      <w:bookmarkEnd w:id="27"/>
    </w:p>
    <w:p w14:paraId="558CF559" w14:textId="77777777" w:rsidR="00221CE1" w:rsidRDefault="00221CE1" w:rsidP="00221CE1">
      <w:pPr>
        <w:pStyle w:val="ListParagraph"/>
        <w:numPr>
          <w:ilvl w:val="0"/>
          <w:numId w:val="151"/>
        </w:numPr>
        <w:spacing w:after="200" w:line="276" w:lineRule="auto"/>
        <w:jc w:val="both"/>
      </w:pPr>
      <w:r>
        <w:t xml:space="preserve">Add 5 volumes of Buffer PB to 1 volume of the PCR reaction and mix. </w:t>
      </w:r>
    </w:p>
    <w:p w14:paraId="1BAD2ACE" w14:textId="77777777" w:rsidR="00221CE1" w:rsidRDefault="00221CE1" w:rsidP="00221CE1">
      <w:pPr>
        <w:pStyle w:val="ListParagraph"/>
        <w:numPr>
          <w:ilvl w:val="0"/>
          <w:numId w:val="151"/>
        </w:numPr>
        <w:spacing w:after="200" w:line="276" w:lineRule="auto"/>
        <w:jc w:val="both"/>
      </w:pPr>
      <w:r>
        <w:t xml:space="preserve">Place a </w:t>
      </w:r>
      <w:proofErr w:type="spellStart"/>
      <w:r>
        <w:t>QIAquick</w:t>
      </w:r>
      <w:proofErr w:type="spellEnd"/>
      <w:r>
        <w:t xml:space="preserve"> column in a 2mL collection tube. </w:t>
      </w:r>
    </w:p>
    <w:p w14:paraId="5D4FE1A6" w14:textId="77777777" w:rsidR="00221CE1" w:rsidRDefault="00221CE1" w:rsidP="00221CE1">
      <w:pPr>
        <w:pStyle w:val="ListParagraph"/>
        <w:numPr>
          <w:ilvl w:val="0"/>
          <w:numId w:val="151"/>
        </w:numPr>
        <w:spacing w:after="200" w:line="276" w:lineRule="auto"/>
        <w:jc w:val="both"/>
      </w:pPr>
      <w:r>
        <w:t>Centrifuge tube for 30-60s at 13,000rpm. Discard flow through.</w:t>
      </w:r>
    </w:p>
    <w:p w14:paraId="5C907BB7" w14:textId="77777777" w:rsidR="00221CE1" w:rsidRDefault="00221CE1" w:rsidP="00221CE1">
      <w:pPr>
        <w:pStyle w:val="ListParagraph"/>
        <w:numPr>
          <w:ilvl w:val="0"/>
          <w:numId w:val="151"/>
        </w:numPr>
        <w:spacing w:after="200" w:line="276" w:lineRule="auto"/>
        <w:jc w:val="both"/>
      </w:pPr>
      <w:r>
        <w:t xml:space="preserve">Wash: add 750uL of Buffer PE to the </w:t>
      </w:r>
      <w:proofErr w:type="spellStart"/>
      <w:r>
        <w:t>QIAquick</w:t>
      </w:r>
      <w:proofErr w:type="spellEnd"/>
      <w:r>
        <w:t xml:space="preserve"> column. Centrifuge for 30-60s at 13,000rpm. Discard flow through.</w:t>
      </w:r>
    </w:p>
    <w:p w14:paraId="2DE6F03A" w14:textId="77777777" w:rsidR="00221CE1" w:rsidRDefault="00221CE1" w:rsidP="00221CE1">
      <w:pPr>
        <w:pStyle w:val="ListParagraph"/>
        <w:numPr>
          <w:ilvl w:val="0"/>
          <w:numId w:val="151"/>
        </w:numPr>
        <w:spacing w:after="200" w:line="276" w:lineRule="auto"/>
        <w:jc w:val="both"/>
      </w:pPr>
      <w:r>
        <w:t>Centrifuge again for 3 minutes at 13,000rpm to remove any residual wash buffer.</w:t>
      </w:r>
    </w:p>
    <w:p w14:paraId="0F9AA542" w14:textId="77777777" w:rsidR="00221CE1" w:rsidRDefault="00221CE1" w:rsidP="00221CE1">
      <w:pPr>
        <w:pStyle w:val="ListParagraph"/>
        <w:numPr>
          <w:ilvl w:val="0"/>
          <w:numId w:val="151"/>
        </w:numPr>
        <w:spacing w:after="200" w:line="276" w:lineRule="auto"/>
        <w:jc w:val="both"/>
      </w:pPr>
      <w:r>
        <w:t xml:space="preserve">Place the </w:t>
      </w:r>
      <w:proofErr w:type="spellStart"/>
      <w:r>
        <w:t>QIAquick</w:t>
      </w:r>
      <w:proofErr w:type="spellEnd"/>
      <w:r>
        <w:t xml:space="preserve"> column in a fresh 1.5mL centrifuge tube.</w:t>
      </w:r>
    </w:p>
    <w:p w14:paraId="3AC293B1" w14:textId="77777777" w:rsidR="00221CE1" w:rsidRPr="005E0551" w:rsidRDefault="00221CE1" w:rsidP="00221CE1">
      <w:pPr>
        <w:pStyle w:val="ListParagraph"/>
        <w:numPr>
          <w:ilvl w:val="0"/>
          <w:numId w:val="151"/>
        </w:numPr>
        <w:spacing w:after="200" w:line="276" w:lineRule="auto"/>
        <w:jc w:val="both"/>
      </w:pPr>
      <w:r>
        <w:t>Elute: add 30uL of Buffer 0.1x EB. Let column stand for 1 minute. Centrifuge for 1 minute at 13,000rpm.</w:t>
      </w:r>
    </w:p>
    <w:p w14:paraId="34FB9B86" w14:textId="77777777" w:rsidR="00221CE1" w:rsidRDefault="00221CE1">
      <w:pPr>
        <w:spacing w:after="200" w:line="276" w:lineRule="auto"/>
        <w:jc w:val="both"/>
        <w:rPr>
          <w:rFonts w:ascii="Cambria" w:eastAsia="Cambria" w:hAnsi="Cambria" w:cs="Cambria"/>
          <w:color w:val="000000"/>
          <w:sz w:val="22"/>
          <w:szCs w:val="22"/>
        </w:rPr>
      </w:pPr>
    </w:p>
    <w:p w14:paraId="445464D0" w14:textId="2F278FD8" w:rsidR="0059741C" w:rsidRDefault="0059741C">
      <w:pPr>
        <w:spacing w:after="200" w:line="276" w:lineRule="auto"/>
        <w:jc w:val="both"/>
        <w:rPr>
          <w:rFonts w:ascii="Cambria" w:eastAsia="Cambria" w:hAnsi="Cambria" w:cs="Cambria"/>
          <w:color w:val="000000"/>
          <w:sz w:val="22"/>
          <w:szCs w:val="22"/>
        </w:rPr>
      </w:pPr>
      <w:r>
        <w:rPr>
          <w:rFonts w:ascii="Cambria" w:eastAsia="Cambria" w:hAnsi="Cambria" w:cs="Cambria"/>
          <w:color w:val="000000"/>
          <w:sz w:val="22"/>
          <w:szCs w:val="22"/>
        </w:rPr>
        <w:br w:type="page"/>
      </w:r>
    </w:p>
    <w:p w14:paraId="3B112A74" w14:textId="769B2DF3" w:rsidR="0059741C" w:rsidRDefault="0059741C" w:rsidP="0059741C">
      <w:pPr>
        <w:rPr>
          <w:b/>
        </w:rPr>
      </w:pPr>
      <w:r>
        <w:rPr>
          <w:b/>
          <w:highlight w:val="green"/>
        </w:rPr>
        <w:lastRenderedPageBreak/>
        <w:t>Monday, March 21, 2022</w:t>
      </w:r>
    </w:p>
    <w:p w14:paraId="1C967883" w14:textId="77777777" w:rsidR="0059741C" w:rsidRDefault="0059741C" w:rsidP="0059741C">
      <w:pPr>
        <w:rPr>
          <w:b/>
          <w:sz w:val="18"/>
          <w:szCs w:val="18"/>
        </w:rPr>
      </w:pPr>
      <w:r>
        <w:rPr>
          <w:b/>
          <w:sz w:val="18"/>
          <w:szCs w:val="18"/>
        </w:rPr>
        <w:t>To Do:</w:t>
      </w:r>
    </w:p>
    <w:p w14:paraId="539A014C" w14:textId="6B097D3C" w:rsidR="0059741C" w:rsidRPr="00595E40" w:rsidRDefault="0059741C" w:rsidP="00D81835">
      <w:pPr>
        <w:numPr>
          <w:ilvl w:val="0"/>
          <w:numId w:val="95"/>
        </w:numPr>
        <w:pBdr>
          <w:top w:val="nil"/>
          <w:left w:val="nil"/>
          <w:bottom w:val="nil"/>
          <w:right w:val="nil"/>
          <w:between w:val="nil"/>
        </w:pBdr>
        <w:rPr>
          <w:strike/>
          <w:color w:val="000000"/>
          <w:sz w:val="18"/>
          <w:szCs w:val="18"/>
        </w:rPr>
      </w:pPr>
      <w:r w:rsidRPr="00595E40">
        <w:rPr>
          <w:strike/>
          <w:color w:val="000000"/>
          <w:sz w:val="18"/>
          <w:szCs w:val="18"/>
        </w:rPr>
        <w:t>Make and filter sterilize 2.5% iron pyrophosphate</w:t>
      </w:r>
    </w:p>
    <w:p w14:paraId="563093EE" w14:textId="17AB716F" w:rsidR="0059741C" w:rsidRPr="00595E40" w:rsidRDefault="0059741C" w:rsidP="00595E40">
      <w:pPr>
        <w:numPr>
          <w:ilvl w:val="0"/>
          <w:numId w:val="95"/>
        </w:numPr>
        <w:pBdr>
          <w:top w:val="nil"/>
          <w:left w:val="nil"/>
          <w:bottom w:val="nil"/>
          <w:right w:val="nil"/>
          <w:between w:val="nil"/>
        </w:pBdr>
        <w:rPr>
          <w:strike/>
          <w:color w:val="000000"/>
          <w:sz w:val="18"/>
          <w:szCs w:val="18"/>
        </w:rPr>
      </w:pPr>
      <w:r w:rsidRPr="00595E40">
        <w:rPr>
          <w:strike/>
          <w:color w:val="000000"/>
          <w:sz w:val="18"/>
          <w:szCs w:val="18"/>
        </w:rPr>
        <w:t>Supplement MHB</w:t>
      </w:r>
    </w:p>
    <w:p w14:paraId="272B808C" w14:textId="1029EB1D" w:rsidR="00595E40" w:rsidRPr="00595E40" w:rsidRDefault="00595E40" w:rsidP="00D81835">
      <w:pPr>
        <w:numPr>
          <w:ilvl w:val="0"/>
          <w:numId w:val="95"/>
        </w:numPr>
        <w:pBdr>
          <w:top w:val="nil"/>
          <w:left w:val="nil"/>
          <w:bottom w:val="nil"/>
          <w:right w:val="nil"/>
          <w:between w:val="nil"/>
        </w:pBdr>
        <w:spacing w:after="120"/>
        <w:rPr>
          <w:strike/>
          <w:color w:val="000000"/>
          <w:sz w:val="18"/>
          <w:szCs w:val="18"/>
        </w:rPr>
      </w:pPr>
      <w:r w:rsidRPr="00595E40">
        <w:rPr>
          <w:strike/>
          <w:color w:val="000000"/>
          <w:sz w:val="18"/>
          <w:szCs w:val="18"/>
        </w:rPr>
        <w:t xml:space="preserve">Discuss CR fluorescent plasmids with Kathryn and </w:t>
      </w:r>
      <w:proofErr w:type="gramStart"/>
      <w:r w:rsidRPr="00595E40">
        <w:rPr>
          <w:strike/>
          <w:color w:val="000000"/>
          <w:sz w:val="18"/>
          <w:szCs w:val="18"/>
        </w:rPr>
        <w:t>make adjustments</w:t>
      </w:r>
      <w:proofErr w:type="gramEnd"/>
      <w:r w:rsidRPr="00595E40">
        <w:rPr>
          <w:strike/>
          <w:color w:val="000000"/>
          <w:sz w:val="18"/>
          <w:szCs w:val="18"/>
        </w:rPr>
        <w:t xml:space="preserve">. </w:t>
      </w:r>
    </w:p>
    <w:p w14:paraId="20A7EAB4" w14:textId="77777777" w:rsidR="0059741C" w:rsidRPr="0023114E" w:rsidRDefault="0059741C" w:rsidP="0059741C">
      <w:pPr>
        <w:shd w:val="clear" w:color="auto" w:fill="FFFFFF"/>
        <w:contextualSpacing/>
        <w:rPr>
          <w:color w:val="000000"/>
        </w:rPr>
      </w:pPr>
      <w:r>
        <w:rPr>
          <w:b/>
          <w:u w:val="single"/>
        </w:rPr>
        <w:t>Results and Data:</w:t>
      </w:r>
    </w:p>
    <w:p w14:paraId="64E3BBAD" w14:textId="332D720E" w:rsidR="0059741C" w:rsidRDefault="0059741C" w:rsidP="0059741C">
      <w:pPr>
        <w:rPr>
          <w:b/>
          <w:highlight w:val="green"/>
        </w:rPr>
      </w:pPr>
    </w:p>
    <w:p w14:paraId="717D579A" w14:textId="2933F6CC" w:rsidR="00595E40" w:rsidRPr="00595E40" w:rsidRDefault="00595E40" w:rsidP="0059741C">
      <w:pPr>
        <w:rPr>
          <w:bCs/>
        </w:rPr>
      </w:pPr>
      <w:bookmarkStart w:id="28" w:name="_Toc106199569"/>
      <w:r w:rsidRPr="008D12F8">
        <w:rPr>
          <w:rStyle w:val="Heading3Char"/>
        </w:rPr>
        <w:t>Note</w:t>
      </w:r>
      <w:r w:rsidRPr="00595E40">
        <w:rPr>
          <w:rStyle w:val="Heading3Char"/>
        </w:rPr>
        <w:t>.</w:t>
      </w:r>
      <w:bookmarkEnd w:id="28"/>
      <w:r>
        <w:rPr>
          <w:bCs/>
        </w:rPr>
        <w:t xml:space="preserve"> Adjust gene to be before </w:t>
      </w:r>
      <w:proofErr w:type="spellStart"/>
      <w:r>
        <w:rPr>
          <w:bCs/>
        </w:rPr>
        <w:t>NotI</w:t>
      </w:r>
      <w:proofErr w:type="spellEnd"/>
      <w:r>
        <w:rPr>
          <w:bCs/>
        </w:rPr>
        <w:t xml:space="preserve"> cut site, with VSVG after </w:t>
      </w:r>
      <w:proofErr w:type="spellStart"/>
      <w:r>
        <w:rPr>
          <w:bCs/>
        </w:rPr>
        <w:t>NotI</w:t>
      </w:r>
      <w:proofErr w:type="spellEnd"/>
      <w:r>
        <w:rPr>
          <w:bCs/>
        </w:rPr>
        <w:t xml:space="preserve"> cut site. Change codon that is creating a second </w:t>
      </w:r>
      <w:proofErr w:type="spellStart"/>
      <w:r>
        <w:rPr>
          <w:bCs/>
        </w:rPr>
        <w:t>BamHI</w:t>
      </w:r>
      <w:proofErr w:type="spellEnd"/>
      <w:r>
        <w:rPr>
          <w:bCs/>
        </w:rPr>
        <w:t xml:space="preserve"> cut site to the next best codon according to the codon optimization website. Confirm PCR and restriction digest using </w:t>
      </w:r>
      <w:proofErr w:type="spellStart"/>
      <w:r>
        <w:rPr>
          <w:bCs/>
        </w:rPr>
        <w:t>SnapGene</w:t>
      </w:r>
      <w:proofErr w:type="spellEnd"/>
      <w:r>
        <w:rPr>
          <w:bCs/>
        </w:rPr>
        <w:t xml:space="preserve">. When designing primers, include four base pairs prior to the cut site. </w:t>
      </w:r>
    </w:p>
    <w:p w14:paraId="7F1DE68C" w14:textId="77777777" w:rsidR="0059741C" w:rsidRPr="0053355B" w:rsidRDefault="0059741C" w:rsidP="0059741C">
      <w:pPr>
        <w:pStyle w:val="Heading3"/>
      </w:pPr>
      <w:bookmarkStart w:id="29" w:name="_Toc106199570"/>
      <w:r>
        <w:t>Reagents</w:t>
      </w:r>
      <w:bookmarkEnd w:id="29"/>
      <w:r>
        <w:t xml:space="preserve"> </w:t>
      </w:r>
    </w:p>
    <w:p w14:paraId="39227A74" w14:textId="77777777" w:rsidR="0059741C" w:rsidRPr="0053355B" w:rsidRDefault="0059741C" w:rsidP="0059741C">
      <w:pPr>
        <w:rPr>
          <w:bCs/>
        </w:rPr>
      </w:pPr>
      <w:r>
        <w:rPr>
          <w:bCs/>
        </w:rPr>
        <w:t>Mueller Hinton Broth (500 mL)</w:t>
      </w:r>
    </w:p>
    <w:p w14:paraId="0AA9AD19" w14:textId="77777777" w:rsidR="0059741C" w:rsidRPr="0053355B" w:rsidRDefault="0059741C" w:rsidP="0059741C">
      <w:pPr>
        <w:ind w:left="360"/>
        <w:rPr>
          <w:bCs/>
        </w:rPr>
      </w:pPr>
      <w:r>
        <w:rPr>
          <w:bCs/>
        </w:rPr>
        <w:t xml:space="preserve">To supplement add: </w:t>
      </w:r>
    </w:p>
    <w:p w14:paraId="2A625274" w14:textId="77777777" w:rsidR="0059741C" w:rsidRPr="0053355B" w:rsidRDefault="0059741C" w:rsidP="0059741C">
      <w:pPr>
        <w:ind w:left="720"/>
        <w:rPr>
          <w:bCs/>
        </w:rPr>
      </w:pPr>
      <w:r w:rsidRPr="0053355B">
        <w:rPr>
          <w:bCs/>
        </w:rPr>
        <w:t xml:space="preserve">5mL of 10% glucose  </w:t>
      </w:r>
    </w:p>
    <w:p w14:paraId="1901F2BA" w14:textId="77777777" w:rsidR="0059741C" w:rsidRPr="0053355B" w:rsidRDefault="0059741C" w:rsidP="0059741C">
      <w:pPr>
        <w:ind w:left="720"/>
        <w:rPr>
          <w:bCs/>
        </w:rPr>
      </w:pPr>
      <w:r w:rsidRPr="0053355B">
        <w:rPr>
          <w:bCs/>
        </w:rPr>
        <w:t xml:space="preserve">5mL of 2.5% iron pyrophosphate </w:t>
      </w:r>
    </w:p>
    <w:p w14:paraId="7AC98117" w14:textId="77777777" w:rsidR="0059741C" w:rsidRPr="0053355B" w:rsidRDefault="0059741C" w:rsidP="0059741C">
      <w:pPr>
        <w:ind w:left="720"/>
        <w:rPr>
          <w:bCs/>
        </w:rPr>
      </w:pPr>
      <w:proofErr w:type="spellStart"/>
      <w:r w:rsidRPr="0053355B">
        <w:rPr>
          <w:bCs/>
        </w:rPr>
        <w:t>isovitalex</w:t>
      </w:r>
      <w:proofErr w:type="spellEnd"/>
      <w:r w:rsidRPr="0053355B">
        <w:rPr>
          <w:bCs/>
        </w:rPr>
        <w:t xml:space="preserve"> (combine 10mL from liquid vial with solids, add entire volume to broth)</w:t>
      </w:r>
    </w:p>
    <w:p w14:paraId="1F6A400D" w14:textId="77777777" w:rsidR="0059741C" w:rsidRDefault="0059741C" w:rsidP="0059741C">
      <w:pPr>
        <w:ind w:left="360"/>
        <w:rPr>
          <w:bCs/>
        </w:rPr>
      </w:pPr>
      <w:r w:rsidRPr="0053355B">
        <w:rPr>
          <w:bCs/>
        </w:rPr>
        <w:t>Can keep this supplemented media for 2 weeks, storing at 4  ̊C</w:t>
      </w:r>
    </w:p>
    <w:p w14:paraId="109B90DD" w14:textId="77777777" w:rsidR="0059741C" w:rsidRDefault="0059741C" w:rsidP="004A6BFC"/>
    <w:p w14:paraId="1D90A76C" w14:textId="77777777" w:rsidR="0059741C" w:rsidRDefault="0059741C" w:rsidP="0059741C">
      <w:pPr>
        <w:shd w:val="clear" w:color="auto" w:fill="FFFFFF"/>
        <w:contextualSpacing/>
        <w:rPr>
          <w:color w:val="000000"/>
        </w:rPr>
      </w:pPr>
      <w:r w:rsidRPr="00CE16AE">
        <w:rPr>
          <w:color w:val="000000"/>
        </w:rPr>
        <w:t>2.5% Iron pyrophosphate</w:t>
      </w:r>
    </w:p>
    <w:p w14:paraId="55E7DE15" w14:textId="5DCCD2AE" w:rsidR="00D24B7F" w:rsidRDefault="00454E47" w:rsidP="008D12F8">
      <w:pPr>
        <w:shd w:val="clear" w:color="auto" w:fill="FFFFFF"/>
        <w:ind w:left="720"/>
        <w:contextualSpacing/>
        <w:rPr>
          <w:color w:val="000000"/>
        </w:rPr>
      </w:pPr>
      <w:r>
        <w:rPr>
          <w:color w:val="000000"/>
        </w:rPr>
        <w:t>0.75g iron pyrophosphate (cabinet) in 30mL of ddiH2O (type 1), dissolved overnight, fresh solution every 2 weeks</w:t>
      </w:r>
    </w:p>
    <w:p w14:paraId="5EF027D7" w14:textId="77777777" w:rsidR="00A56E84" w:rsidRDefault="00A56E84" w:rsidP="00A56E84">
      <w:pPr>
        <w:rPr>
          <w:b/>
          <w:highlight w:val="green"/>
        </w:rPr>
      </w:pPr>
    </w:p>
    <w:p w14:paraId="7BE933A4" w14:textId="4C28D9CA" w:rsidR="00A56E84" w:rsidRDefault="00A56E84" w:rsidP="00A56E84">
      <w:pPr>
        <w:rPr>
          <w:b/>
        </w:rPr>
      </w:pPr>
      <w:r>
        <w:rPr>
          <w:b/>
          <w:highlight w:val="green"/>
        </w:rPr>
        <w:t>Friday, March 25, 2022</w:t>
      </w:r>
    </w:p>
    <w:p w14:paraId="3C6F22F3" w14:textId="77777777" w:rsidR="00A56E84" w:rsidRDefault="00A56E84" w:rsidP="00A56E84">
      <w:pPr>
        <w:rPr>
          <w:b/>
          <w:sz w:val="18"/>
          <w:szCs w:val="18"/>
        </w:rPr>
      </w:pPr>
      <w:r>
        <w:rPr>
          <w:b/>
          <w:sz w:val="18"/>
          <w:szCs w:val="18"/>
        </w:rPr>
        <w:t>To Do:</w:t>
      </w:r>
    </w:p>
    <w:p w14:paraId="270951FD" w14:textId="65192240" w:rsidR="00A56E84" w:rsidRPr="00454E47" w:rsidRDefault="00BD42E7" w:rsidP="008D12F8">
      <w:pPr>
        <w:numPr>
          <w:ilvl w:val="0"/>
          <w:numId w:val="99"/>
        </w:numPr>
        <w:pBdr>
          <w:top w:val="nil"/>
          <w:left w:val="nil"/>
          <w:bottom w:val="nil"/>
          <w:right w:val="nil"/>
          <w:between w:val="nil"/>
        </w:pBdr>
        <w:spacing w:after="120"/>
        <w:rPr>
          <w:strike/>
          <w:color w:val="000000"/>
          <w:sz w:val="18"/>
          <w:szCs w:val="18"/>
        </w:rPr>
      </w:pPr>
      <w:r w:rsidRPr="00454E47">
        <w:rPr>
          <w:strike/>
          <w:color w:val="000000"/>
          <w:sz w:val="18"/>
          <w:szCs w:val="18"/>
        </w:rPr>
        <w:t>Streak out LVS, KRLVS28, and KRLVS84 for agar overla</w:t>
      </w:r>
      <w:r w:rsidRPr="00454E47">
        <w:rPr>
          <w:strike/>
          <w:color w:val="000000"/>
          <w:sz w:val="18"/>
          <w:szCs w:val="18"/>
        </w:rPr>
        <w:t>y</w:t>
      </w:r>
      <w:r w:rsidR="005C58D5" w:rsidRPr="00454E47">
        <w:rPr>
          <w:strike/>
          <w:color w:val="000000"/>
          <w:sz w:val="18"/>
          <w:szCs w:val="18"/>
        </w:rPr>
        <w:t xml:space="preserve"> to single colony, one plate. </w:t>
      </w:r>
    </w:p>
    <w:p w14:paraId="426E5B3F" w14:textId="02C123A5" w:rsidR="005C58D5" w:rsidRPr="005C58D5" w:rsidRDefault="00A56E84" w:rsidP="005C58D5">
      <w:pPr>
        <w:shd w:val="clear" w:color="auto" w:fill="FFFFFF"/>
        <w:contextualSpacing/>
        <w:rPr>
          <w:color w:val="000000"/>
        </w:rPr>
      </w:pPr>
      <w:r>
        <w:rPr>
          <w:b/>
          <w:u w:val="single"/>
        </w:rPr>
        <w:t>Results and Data:</w:t>
      </w:r>
    </w:p>
    <w:p w14:paraId="61BE214C" w14:textId="77777777" w:rsidR="005C58D5" w:rsidRDefault="005C58D5" w:rsidP="005C58D5"/>
    <w:p w14:paraId="7A4B5732" w14:textId="7FB3D853" w:rsidR="00A56E84" w:rsidRDefault="005C58D5" w:rsidP="005C58D5">
      <w:pPr>
        <w:rPr>
          <w:b/>
          <w:highlight w:val="green"/>
        </w:rPr>
      </w:pPr>
      <w:bookmarkStart w:id="30" w:name="_Toc106199571"/>
      <w:r w:rsidRPr="005C58D5">
        <w:rPr>
          <w:rStyle w:val="Heading3Char"/>
        </w:rPr>
        <w:t>Note.</w:t>
      </w:r>
      <w:bookmarkEnd w:id="30"/>
      <w:r w:rsidRPr="005C58D5">
        <w:t xml:space="preserve"> </w:t>
      </w:r>
      <w:r>
        <w:t xml:space="preserve">May not actually be to single colony, had a hard time streaking thee strains on one plate. Will leave in the 37°C over the weekend. </w:t>
      </w:r>
      <w:r w:rsidR="00A56E84">
        <w:rPr>
          <w:b/>
          <w:highlight w:val="green"/>
        </w:rPr>
        <w:br w:type="page"/>
      </w:r>
    </w:p>
    <w:p w14:paraId="79D70225" w14:textId="2E99BA55" w:rsidR="0026107C" w:rsidRDefault="0026107C" w:rsidP="0026107C">
      <w:pPr>
        <w:rPr>
          <w:b/>
        </w:rPr>
      </w:pPr>
      <w:r>
        <w:rPr>
          <w:b/>
          <w:highlight w:val="green"/>
        </w:rPr>
        <w:lastRenderedPageBreak/>
        <w:t>Monday, March 28, 2022</w:t>
      </w:r>
    </w:p>
    <w:p w14:paraId="487A3CF4" w14:textId="77777777" w:rsidR="0026107C" w:rsidRPr="00BD42E7" w:rsidRDefault="0026107C" w:rsidP="0026107C">
      <w:pPr>
        <w:rPr>
          <w:b/>
          <w:strike/>
          <w:sz w:val="18"/>
          <w:szCs w:val="18"/>
        </w:rPr>
      </w:pPr>
      <w:r w:rsidRPr="00BD42E7">
        <w:rPr>
          <w:b/>
          <w:strike/>
          <w:sz w:val="18"/>
          <w:szCs w:val="18"/>
        </w:rPr>
        <w:t>To Do:</w:t>
      </w:r>
    </w:p>
    <w:p w14:paraId="3A75F0FB" w14:textId="2DACFA1D" w:rsidR="0026107C" w:rsidRDefault="00BD42E7" w:rsidP="008D12F8">
      <w:pPr>
        <w:numPr>
          <w:ilvl w:val="0"/>
          <w:numId w:val="100"/>
        </w:numPr>
        <w:pBdr>
          <w:top w:val="nil"/>
          <w:left w:val="nil"/>
          <w:bottom w:val="nil"/>
          <w:right w:val="nil"/>
          <w:between w:val="nil"/>
        </w:pBdr>
        <w:spacing w:after="120"/>
        <w:contextualSpacing/>
        <w:rPr>
          <w:strike/>
          <w:color w:val="000000"/>
          <w:sz w:val="18"/>
          <w:szCs w:val="18"/>
        </w:rPr>
      </w:pPr>
      <w:r w:rsidRPr="00BD42E7">
        <w:rPr>
          <w:strike/>
          <w:color w:val="000000"/>
          <w:sz w:val="18"/>
          <w:szCs w:val="18"/>
        </w:rPr>
        <w:t>Assist CR with agar overlay</w:t>
      </w:r>
    </w:p>
    <w:p w14:paraId="6003FBE8" w14:textId="3B06D661" w:rsidR="008D12F8" w:rsidRPr="00BD42E7" w:rsidRDefault="008D12F8" w:rsidP="00BD42E7">
      <w:pPr>
        <w:numPr>
          <w:ilvl w:val="0"/>
          <w:numId w:val="100"/>
        </w:numPr>
        <w:pBdr>
          <w:top w:val="nil"/>
          <w:left w:val="nil"/>
          <w:bottom w:val="nil"/>
          <w:right w:val="nil"/>
          <w:between w:val="nil"/>
        </w:pBdr>
        <w:spacing w:after="120"/>
        <w:rPr>
          <w:strike/>
          <w:color w:val="000000"/>
          <w:sz w:val="18"/>
          <w:szCs w:val="18"/>
        </w:rPr>
      </w:pPr>
      <w:r>
        <w:rPr>
          <w:strike/>
          <w:color w:val="000000"/>
          <w:sz w:val="18"/>
          <w:szCs w:val="18"/>
        </w:rPr>
        <w:t>Assist CR with designing and ordering primers</w:t>
      </w:r>
    </w:p>
    <w:p w14:paraId="59AA9231" w14:textId="77777777" w:rsidR="0026107C" w:rsidRPr="0023114E" w:rsidRDefault="0026107C" w:rsidP="0026107C">
      <w:pPr>
        <w:shd w:val="clear" w:color="auto" w:fill="FFFFFF"/>
        <w:contextualSpacing/>
        <w:rPr>
          <w:color w:val="000000"/>
        </w:rPr>
      </w:pPr>
      <w:r>
        <w:rPr>
          <w:b/>
          <w:u w:val="single"/>
        </w:rPr>
        <w:t>Results and Data:</w:t>
      </w:r>
    </w:p>
    <w:p w14:paraId="7FB746CD" w14:textId="6B6ADE4D" w:rsidR="0026107C" w:rsidRDefault="0026107C" w:rsidP="0026107C">
      <w:pPr>
        <w:rPr>
          <w:b/>
          <w:highlight w:val="green"/>
        </w:rPr>
      </w:pPr>
    </w:p>
    <w:p w14:paraId="7DDF1892" w14:textId="6A77E9E0" w:rsidR="00BD42E7" w:rsidRPr="00BD42E7" w:rsidRDefault="00BD42E7" w:rsidP="0026107C">
      <w:pPr>
        <w:rPr>
          <w:b/>
        </w:rPr>
      </w:pPr>
      <w:r w:rsidRPr="00BD42E7">
        <w:rPr>
          <w:b/>
        </w:rPr>
        <w:t>N/A.</w:t>
      </w:r>
    </w:p>
    <w:p w14:paraId="352420FB" w14:textId="49AC2095" w:rsidR="0026107C" w:rsidRDefault="0026107C" w:rsidP="0026107C">
      <w:pPr>
        <w:rPr>
          <w:b/>
          <w:highlight w:val="green"/>
        </w:rPr>
      </w:pPr>
    </w:p>
    <w:p w14:paraId="5A8E2139" w14:textId="7FDF0278" w:rsidR="0026107C" w:rsidRDefault="0026107C" w:rsidP="0026107C">
      <w:pPr>
        <w:rPr>
          <w:b/>
        </w:rPr>
      </w:pPr>
      <w:r>
        <w:rPr>
          <w:b/>
          <w:highlight w:val="green"/>
        </w:rPr>
        <w:t>Tuesday, March 29, 2022</w:t>
      </w:r>
    </w:p>
    <w:p w14:paraId="199D7973" w14:textId="77777777" w:rsidR="0026107C" w:rsidRDefault="0026107C" w:rsidP="0026107C">
      <w:pPr>
        <w:rPr>
          <w:b/>
          <w:sz w:val="18"/>
          <w:szCs w:val="18"/>
        </w:rPr>
      </w:pPr>
      <w:r>
        <w:rPr>
          <w:b/>
          <w:sz w:val="18"/>
          <w:szCs w:val="18"/>
        </w:rPr>
        <w:t>To Do:</w:t>
      </w:r>
    </w:p>
    <w:p w14:paraId="109C72EC" w14:textId="584CF598" w:rsidR="0026107C" w:rsidRPr="00BD42E7" w:rsidRDefault="00BD42E7" w:rsidP="00BD42E7">
      <w:pPr>
        <w:numPr>
          <w:ilvl w:val="0"/>
          <w:numId w:val="101"/>
        </w:numPr>
        <w:pBdr>
          <w:top w:val="nil"/>
          <w:left w:val="nil"/>
          <w:bottom w:val="nil"/>
          <w:right w:val="nil"/>
          <w:between w:val="nil"/>
        </w:pBdr>
        <w:spacing w:after="120"/>
        <w:rPr>
          <w:strike/>
          <w:color w:val="000000"/>
          <w:sz w:val="18"/>
          <w:szCs w:val="18"/>
        </w:rPr>
      </w:pPr>
      <w:r w:rsidRPr="00BD42E7">
        <w:rPr>
          <w:strike/>
          <w:color w:val="000000"/>
          <w:sz w:val="18"/>
          <w:szCs w:val="18"/>
        </w:rPr>
        <w:t>Check agar overlay plates and leave out for CR to take images</w:t>
      </w:r>
    </w:p>
    <w:p w14:paraId="5CF17404" w14:textId="77777777" w:rsidR="0026107C" w:rsidRPr="0023114E" w:rsidRDefault="0026107C" w:rsidP="0026107C">
      <w:pPr>
        <w:shd w:val="clear" w:color="auto" w:fill="FFFFFF"/>
        <w:contextualSpacing/>
        <w:rPr>
          <w:color w:val="000000"/>
        </w:rPr>
      </w:pPr>
      <w:r>
        <w:rPr>
          <w:b/>
          <w:u w:val="single"/>
        </w:rPr>
        <w:t>Results and Data:</w:t>
      </w:r>
    </w:p>
    <w:p w14:paraId="35FCA4B5" w14:textId="77777777" w:rsidR="0026107C" w:rsidRDefault="0026107C" w:rsidP="0026107C">
      <w:pPr>
        <w:rPr>
          <w:b/>
          <w:highlight w:val="green"/>
        </w:rPr>
      </w:pPr>
    </w:p>
    <w:p w14:paraId="384772C5" w14:textId="36C9E724" w:rsidR="0026107C" w:rsidRPr="00BD42E7" w:rsidRDefault="00BD42E7" w:rsidP="0026107C">
      <w:pPr>
        <w:rPr>
          <w:bCs/>
        </w:rPr>
      </w:pPr>
      <w:bookmarkStart w:id="31" w:name="_Toc106199572"/>
      <w:r w:rsidRPr="00BD42E7">
        <w:rPr>
          <w:rStyle w:val="Heading3Char"/>
        </w:rPr>
        <w:t>Note.</w:t>
      </w:r>
      <w:bookmarkEnd w:id="31"/>
      <w:r>
        <w:rPr>
          <w:bCs/>
        </w:rPr>
        <w:t xml:space="preserve"> 8 mL overlay worked the best. 5mL didn’t quite cover everything, and 10mL was overkill. </w:t>
      </w:r>
    </w:p>
    <w:p w14:paraId="19763A9B" w14:textId="6408F778" w:rsidR="00A56E84" w:rsidRPr="0023114E" w:rsidRDefault="00A56E84" w:rsidP="00A56E84">
      <w:pPr>
        <w:shd w:val="clear" w:color="auto" w:fill="FFFFFF"/>
        <w:contextualSpacing/>
        <w:rPr>
          <w:color w:val="000000"/>
        </w:rPr>
      </w:pPr>
    </w:p>
    <w:p w14:paraId="296EABE8" w14:textId="0C29A84D" w:rsidR="0026107C" w:rsidRDefault="0026107C" w:rsidP="0026107C">
      <w:pPr>
        <w:rPr>
          <w:b/>
        </w:rPr>
      </w:pPr>
      <w:r>
        <w:rPr>
          <w:b/>
          <w:highlight w:val="green"/>
        </w:rPr>
        <w:t>Wednesday, March 30, 2022</w:t>
      </w:r>
    </w:p>
    <w:p w14:paraId="15C5B5EE" w14:textId="77777777" w:rsidR="0026107C" w:rsidRDefault="0026107C" w:rsidP="0026107C">
      <w:pPr>
        <w:rPr>
          <w:b/>
          <w:sz w:val="18"/>
          <w:szCs w:val="18"/>
        </w:rPr>
      </w:pPr>
      <w:r>
        <w:rPr>
          <w:b/>
          <w:sz w:val="18"/>
          <w:szCs w:val="18"/>
        </w:rPr>
        <w:t>To Do:</w:t>
      </w:r>
    </w:p>
    <w:p w14:paraId="456F37B6" w14:textId="26222B85" w:rsidR="0026107C" w:rsidRDefault="00BD42E7" w:rsidP="005C58D5">
      <w:pPr>
        <w:numPr>
          <w:ilvl w:val="0"/>
          <w:numId w:val="102"/>
        </w:numPr>
        <w:pBdr>
          <w:top w:val="nil"/>
          <w:left w:val="nil"/>
          <w:bottom w:val="nil"/>
          <w:right w:val="nil"/>
          <w:between w:val="nil"/>
        </w:pBdr>
        <w:rPr>
          <w:strike/>
          <w:color w:val="000000"/>
          <w:sz w:val="18"/>
          <w:szCs w:val="18"/>
        </w:rPr>
      </w:pPr>
      <w:r w:rsidRPr="00BD42E7">
        <w:rPr>
          <w:strike/>
          <w:color w:val="000000"/>
          <w:sz w:val="18"/>
          <w:szCs w:val="18"/>
        </w:rPr>
        <w:t xml:space="preserve">Assist CR with extracting colonies from agar overlay plate and streak out onto new plate. </w:t>
      </w:r>
    </w:p>
    <w:p w14:paraId="07EC4D9C" w14:textId="10087741" w:rsidR="005C58D5" w:rsidRDefault="005C58D5" w:rsidP="005C58D5">
      <w:pPr>
        <w:numPr>
          <w:ilvl w:val="0"/>
          <w:numId w:val="102"/>
        </w:numPr>
        <w:pBdr>
          <w:top w:val="nil"/>
          <w:left w:val="nil"/>
          <w:bottom w:val="nil"/>
          <w:right w:val="nil"/>
          <w:between w:val="nil"/>
        </w:pBdr>
        <w:rPr>
          <w:strike/>
          <w:color w:val="000000"/>
          <w:sz w:val="18"/>
          <w:szCs w:val="18"/>
        </w:rPr>
      </w:pPr>
      <w:r>
        <w:rPr>
          <w:strike/>
          <w:color w:val="000000"/>
          <w:sz w:val="18"/>
          <w:szCs w:val="18"/>
        </w:rPr>
        <w:t>Assist CR with finalizing new protocol for agar overlay</w:t>
      </w:r>
    </w:p>
    <w:p w14:paraId="2FD3A892" w14:textId="7306C468" w:rsidR="005C58D5" w:rsidRPr="00BD42E7" w:rsidRDefault="005C58D5" w:rsidP="00BD42E7">
      <w:pPr>
        <w:numPr>
          <w:ilvl w:val="0"/>
          <w:numId w:val="102"/>
        </w:numPr>
        <w:pBdr>
          <w:top w:val="nil"/>
          <w:left w:val="nil"/>
          <w:bottom w:val="nil"/>
          <w:right w:val="nil"/>
          <w:between w:val="nil"/>
        </w:pBdr>
        <w:spacing w:after="120"/>
        <w:rPr>
          <w:strike/>
          <w:color w:val="000000"/>
          <w:sz w:val="18"/>
          <w:szCs w:val="18"/>
        </w:rPr>
      </w:pPr>
      <w:r>
        <w:rPr>
          <w:strike/>
          <w:color w:val="000000"/>
          <w:sz w:val="18"/>
          <w:szCs w:val="18"/>
        </w:rPr>
        <w:t xml:space="preserve">Assist CR with creating and ordering primers for fluorescent protein plasmids </w:t>
      </w:r>
    </w:p>
    <w:p w14:paraId="56B911BD" w14:textId="77777777" w:rsidR="0026107C" w:rsidRPr="0023114E" w:rsidRDefault="0026107C" w:rsidP="0026107C">
      <w:pPr>
        <w:shd w:val="clear" w:color="auto" w:fill="FFFFFF"/>
        <w:contextualSpacing/>
        <w:rPr>
          <w:color w:val="000000"/>
        </w:rPr>
      </w:pPr>
      <w:r>
        <w:rPr>
          <w:b/>
          <w:u w:val="single"/>
        </w:rPr>
        <w:t>Results and Data:</w:t>
      </w:r>
    </w:p>
    <w:p w14:paraId="14EA6A96" w14:textId="77777777" w:rsidR="0026107C" w:rsidRDefault="0026107C" w:rsidP="0026107C">
      <w:pPr>
        <w:rPr>
          <w:b/>
          <w:highlight w:val="green"/>
        </w:rPr>
      </w:pPr>
    </w:p>
    <w:p w14:paraId="0007B7B1" w14:textId="63D381A2" w:rsidR="0026107C" w:rsidRPr="00BD42E7" w:rsidRDefault="00BD42E7" w:rsidP="0026107C">
      <w:pPr>
        <w:rPr>
          <w:bCs/>
        </w:rPr>
      </w:pPr>
      <w:bookmarkStart w:id="32" w:name="_Toc106199573"/>
      <w:r w:rsidRPr="00BD42E7">
        <w:rPr>
          <w:rStyle w:val="Heading3Char"/>
        </w:rPr>
        <w:t>Note.</w:t>
      </w:r>
      <w:bookmarkEnd w:id="32"/>
      <w:r>
        <w:rPr>
          <w:bCs/>
        </w:rPr>
        <w:t xml:space="preserve"> Tried both a stick and a loop. Stick decimated more of the gel, and loop seemed to work better. However, since it is expected that with high levels of the beta-galactosidase from </w:t>
      </w:r>
      <w:proofErr w:type="spellStart"/>
      <w:r>
        <w:rPr>
          <w:bCs/>
        </w:rPr>
        <w:t>xgal</w:t>
      </w:r>
      <w:proofErr w:type="spellEnd"/>
      <w:r>
        <w:rPr>
          <w:bCs/>
        </w:rPr>
        <w:t xml:space="preserve"> that the cells will die, thought it would be useful to check both in case the loop doesn’t pick up enough cells. </w:t>
      </w:r>
    </w:p>
    <w:p w14:paraId="67B2F957" w14:textId="77777777" w:rsidR="00A56E84" w:rsidRDefault="00A56E84" w:rsidP="00A56E84">
      <w:pPr>
        <w:rPr>
          <w:b/>
          <w:highlight w:val="green"/>
        </w:rPr>
      </w:pPr>
    </w:p>
    <w:p w14:paraId="352A597E" w14:textId="6B466E78" w:rsidR="0026107C" w:rsidRDefault="0026107C" w:rsidP="0026107C">
      <w:pPr>
        <w:rPr>
          <w:b/>
        </w:rPr>
      </w:pPr>
      <w:r>
        <w:rPr>
          <w:b/>
          <w:highlight w:val="green"/>
        </w:rPr>
        <w:t>Thursday, March 31, 2022</w:t>
      </w:r>
    </w:p>
    <w:p w14:paraId="34B80BDB" w14:textId="77777777" w:rsidR="0026107C" w:rsidRDefault="0026107C" w:rsidP="0026107C">
      <w:pPr>
        <w:rPr>
          <w:b/>
          <w:sz w:val="18"/>
          <w:szCs w:val="18"/>
        </w:rPr>
      </w:pPr>
      <w:r>
        <w:rPr>
          <w:b/>
          <w:sz w:val="18"/>
          <w:szCs w:val="18"/>
        </w:rPr>
        <w:t>To Do:</w:t>
      </w:r>
    </w:p>
    <w:p w14:paraId="3A493D16" w14:textId="2A3B92D9" w:rsidR="0026107C" w:rsidRPr="00BD42E7" w:rsidRDefault="00BD42E7" w:rsidP="00BD42E7">
      <w:pPr>
        <w:numPr>
          <w:ilvl w:val="0"/>
          <w:numId w:val="103"/>
        </w:numPr>
        <w:pBdr>
          <w:top w:val="nil"/>
          <w:left w:val="nil"/>
          <w:bottom w:val="nil"/>
          <w:right w:val="nil"/>
          <w:between w:val="nil"/>
        </w:pBdr>
        <w:spacing w:after="120"/>
        <w:rPr>
          <w:strike/>
          <w:color w:val="000000"/>
          <w:sz w:val="18"/>
          <w:szCs w:val="18"/>
        </w:rPr>
      </w:pPr>
      <w:r w:rsidRPr="00BD42E7">
        <w:rPr>
          <w:strike/>
          <w:color w:val="000000"/>
          <w:sz w:val="18"/>
          <w:szCs w:val="18"/>
        </w:rPr>
        <w:t xml:space="preserve">Check CHAH overlay plate for recovery </w:t>
      </w:r>
    </w:p>
    <w:p w14:paraId="26B951CB" w14:textId="77777777" w:rsidR="0026107C" w:rsidRPr="0023114E" w:rsidRDefault="0026107C" w:rsidP="0026107C">
      <w:pPr>
        <w:shd w:val="clear" w:color="auto" w:fill="FFFFFF"/>
        <w:contextualSpacing/>
        <w:rPr>
          <w:color w:val="000000"/>
        </w:rPr>
      </w:pPr>
      <w:r>
        <w:rPr>
          <w:b/>
          <w:u w:val="single"/>
        </w:rPr>
        <w:t>Results and Data:</w:t>
      </w:r>
    </w:p>
    <w:p w14:paraId="2E839DFB" w14:textId="77777777" w:rsidR="0026107C" w:rsidRDefault="0026107C" w:rsidP="0026107C">
      <w:pPr>
        <w:rPr>
          <w:b/>
          <w:highlight w:val="green"/>
        </w:rPr>
      </w:pPr>
    </w:p>
    <w:p w14:paraId="6C594843" w14:textId="60D60710" w:rsidR="00A56E84" w:rsidRPr="00BD42E7" w:rsidRDefault="00BD42E7" w:rsidP="00A56E84">
      <w:pPr>
        <w:rPr>
          <w:bCs/>
        </w:rPr>
      </w:pPr>
      <w:bookmarkStart w:id="33" w:name="_Toc106199574"/>
      <w:r w:rsidRPr="00BD42E7">
        <w:rPr>
          <w:rStyle w:val="Heading3Char"/>
        </w:rPr>
        <w:t>Note.</w:t>
      </w:r>
      <w:bookmarkEnd w:id="33"/>
      <w:r>
        <w:rPr>
          <w:bCs/>
        </w:rPr>
        <w:t xml:space="preserve"> All strains patched out were recovered, whether using stick or loop. </w:t>
      </w:r>
      <w:r w:rsidR="008D12F8">
        <w:rPr>
          <w:bCs/>
        </w:rPr>
        <w:t>Yay!</w:t>
      </w:r>
    </w:p>
    <w:p w14:paraId="64786270" w14:textId="77777777" w:rsidR="0021566D" w:rsidRDefault="0021566D">
      <w:pPr>
        <w:spacing w:after="200" w:line="276" w:lineRule="auto"/>
        <w:jc w:val="both"/>
        <w:rPr>
          <w:rFonts w:asciiTheme="majorHAnsi" w:eastAsiaTheme="majorEastAsia" w:hAnsiTheme="majorHAnsi" w:cstheme="majorBidi"/>
          <w:b/>
          <w:bCs/>
          <w:color w:val="365F91" w:themeColor="accent1" w:themeShade="BF"/>
          <w:sz w:val="28"/>
          <w:szCs w:val="28"/>
        </w:rPr>
      </w:pPr>
      <w:bookmarkStart w:id="34" w:name="_Toc106199575"/>
      <w:r>
        <w:br w:type="page"/>
      </w:r>
    </w:p>
    <w:p w14:paraId="61A9554F" w14:textId="3293A046" w:rsidR="0026107C" w:rsidRPr="0026107C" w:rsidRDefault="0026107C" w:rsidP="0026107C">
      <w:pPr>
        <w:pStyle w:val="Heading1"/>
      </w:pPr>
      <w:r>
        <w:lastRenderedPageBreak/>
        <w:t>April</w:t>
      </w:r>
      <w:r w:rsidRPr="00E23BE7">
        <w:t xml:space="preserve"> 2022</w:t>
      </w:r>
      <w:bookmarkEnd w:id="34"/>
    </w:p>
    <w:p w14:paraId="3288CEFC" w14:textId="4CE1C2CF" w:rsidR="0026107C" w:rsidRDefault="0026107C" w:rsidP="0026107C">
      <w:pPr>
        <w:rPr>
          <w:b/>
        </w:rPr>
      </w:pPr>
      <w:r>
        <w:rPr>
          <w:b/>
          <w:highlight w:val="green"/>
        </w:rPr>
        <w:t xml:space="preserve">Monday, April </w:t>
      </w:r>
      <w:r w:rsidR="002E3CCA">
        <w:rPr>
          <w:b/>
          <w:highlight w:val="green"/>
        </w:rPr>
        <w:t>4</w:t>
      </w:r>
      <w:r>
        <w:rPr>
          <w:b/>
          <w:highlight w:val="green"/>
        </w:rPr>
        <w:t>, 2022</w:t>
      </w:r>
    </w:p>
    <w:p w14:paraId="45796599" w14:textId="77777777" w:rsidR="0026107C" w:rsidRDefault="0026107C" w:rsidP="0026107C">
      <w:pPr>
        <w:rPr>
          <w:b/>
          <w:sz w:val="18"/>
          <w:szCs w:val="18"/>
        </w:rPr>
      </w:pPr>
      <w:r>
        <w:rPr>
          <w:b/>
          <w:sz w:val="18"/>
          <w:szCs w:val="18"/>
        </w:rPr>
        <w:t>To Do:</w:t>
      </w:r>
    </w:p>
    <w:p w14:paraId="5D3B866E" w14:textId="50730829" w:rsidR="0026107C" w:rsidRPr="0021566D" w:rsidRDefault="00AE5850" w:rsidP="00D81835">
      <w:pPr>
        <w:numPr>
          <w:ilvl w:val="0"/>
          <w:numId w:val="105"/>
        </w:numPr>
        <w:pBdr>
          <w:top w:val="nil"/>
          <w:left w:val="nil"/>
          <w:bottom w:val="nil"/>
          <w:right w:val="nil"/>
          <w:between w:val="nil"/>
        </w:pBdr>
        <w:rPr>
          <w:strike/>
          <w:color w:val="000000"/>
          <w:sz w:val="18"/>
          <w:szCs w:val="18"/>
        </w:rPr>
      </w:pPr>
      <w:r w:rsidRPr="0021566D">
        <w:rPr>
          <w:strike/>
          <w:color w:val="000000"/>
          <w:sz w:val="18"/>
          <w:szCs w:val="18"/>
        </w:rPr>
        <w:t xml:space="preserve">Make and filter sterilize 2.5% iron pyrophosphate </w:t>
      </w:r>
    </w:p>
    <w:p w14:paraId="4FA120B9" w14:textId="38C3407C" w:rsidR="0026107C" w:rsidRPr="0021566D" w:rsidRDefault="00AE5850" w:rsidP="00D81835">
      <w:pPr>
        <w:numPr>
          <w:ilvl w:val="0"/>
          <w:numId w:val="105"/>
        </w:numPr>
        <w:pBdr>
          <w:top w:val="nil"/>
          <w:left w:val="nil"/>
          <w:bottom w:val="nil"/>
          <w:right w:val="nil"/>
          <w:between w:val="nil"/>
        </w:pBdr>
        <w:spacing w:after="120"/>
        <w:rPr>
          <w:strike/>
          <w:color w:val="000000"/>
          <w:sz w:val="18"/>
          <w:szCs w:val="18"/>
        </w:rPr>
      </w:pPr>
      <w:r w:rsidRPr="0021566D">
        <w:rPr>
          <w:strike/>
          <w:color w:val="000000"/>
          <w:sz w:val="18"/>
          <w:szCs w:val="18"/>
        </w:rPr>
        <w:t>Supplement MHB</w:t>
      </w:r>
    </w:p>
    <w:p w14:paraId="73712F39" w14:textId="77777777" w:rsidR="0026107C" w:rsidRPr="0023114E" w:rsidRDefault="0026107C" w:rsidP="0026107C">
      <w:pPr>
        <w:shd w:val="clear" w:color="auto" w:fill="FFFFFF"/>
        <w:contextualSpacing/>
        <w:rPr>
          <w:color w:val="000000"/>
        </w:rPr>
      </w:pPr>
      <w:r>
        <w:rPr>
          <w:b/>
          <w:u w:val="single"/>
        </w:rPr>
        <w:t>Results and Data:</w:t>
      </w:r>
    </w:p>
    <w:p w14:paraId="582D8BA0" w14:textId="77777777" w:rsidR="0026107C" w:rsidRDefault="0026107C" w:rsidP="0026107C">
      <w:pPr>
        <w:rPr>
          <w:b/>
          <w:highlight w:val="green"/>
        </w:rPr>
      </w:pPr>
    </w:p>
    <w:p w14:paraId="665264F2" w14:textId="6F237051" w:rsidR="0026107C" w:rsidRPr="0021566D" w:rsidRDefault="0021566D" w:rsidP="0026107C">
      <w:pPr>
        <w:rPr>
          <w:bCs/>
        </w:rPr>
      </w:pPr>
      <w:r w:rsidRPr="0021566D">
        <w:rPr>
          <w:bCs/>
        </w:rPr>
        <w:t>N/A.</w:t>
      </w:r>
    </w:p>
    <w:p w14:paraId="23BF0BCE" w14:textId="77777777" w:rsidR="0021566D" w:rsidRPr="0053355B" w:rsidRDefault="0021566D" w:rsidP="0021566D">
      <w:pPr>
        <w:pStyle w:val="Heading3"/>
      </w:pPr>
      <w:r>
        <w:t xml:space="preserve">Reagents </w:t>
      </w:r>
    </w:p>
    <w:p w14:paraId="7334A264" w14:textId="77777777" w:rsidR="0021566D" w:rsidRPr="0053355B" w:rsidRDefault="0021566D" w:rsidP="0021566D">
      <w:pPr>
        <w:rPr>
          <w:bCs/>
        </w:rPr>
      </w:pPr>
      <w:r>
        <w:rPr>
          <w:bCs/>
        </w:rPr>
        <w:t>Mueller Hinton Broth (500 mL)</w:t>
      </w:r>
    </w:p>
    <w:p w14:paraId="4546DE40" w14:textId="77777777" w:rsidR="0021566D" w:rsidRPr="0053355B" w:rsidRDefault="0021566D" w:rsidP="0021566D">
      <w:pPr>
        <w:ind w:left="360"/>
        <w:rPr>
          <w:bCs/>
        </w:rPr>
      </w:pPr>
      <w:r>
        <w:rPr>
          <w:bCs/>
        </w:rPr>
        <w:t xml:space="preserve">To supplement add: </w:t>
      </w:r>
    </w:p>
    <w:p w14:paraId="4AC903E8" w14:textId="77777777" w:rsidR="0021566D" w:rsidRPr="0053355B" w:rsidRDefault="0021566D" w:rsidP="0021566D">
      <w:pPr>
        <w:ind w:left="720"/>
        <w:rPr>
          <w:bCs/>
        </w:rPr>
      </w:pPr>
      <w:r w:rsidRPr="0053355B">
        <w:rPr>
          <w:bCs/>
        </w:rPr>
        <w:t xml:space="preserve">5mL of 10% glucose  </w:t>
      </w:r>
    </w:p>
    <w:p w14:paraId="1CA7C023" w14:textId="77777777" w:rsidR="0021566D" w:rsidRPr="0053355B" w:rsidRDefault="0021566D" w:rsidP="0021566D">
      <w:pPr>
        <w:ind w:left="720"/>
        <w:rPr>
          <w:bCs/>
        </w:rPr>
      </w:pPr>
      <w:r w:rsidRPr="0053355B">
        <w:rPr>
          <w:bCs/>
        </w:rPr>
        <w:t xml:space="preserve">5mL of 2.5% iron pyrophosphate </w:t>
      </w:r>
    </w:p>
    <w:p w14:paraId="6A82C4EC" w14:textId="77777777" w:rsidR="0021566D" w:rsidRPr="0053355B" w:rsidRDefault="0021566D" w:rsidP="0021566D">
      <w:pPr>
        <w:ind w:left="720"/>
        <w:rPr>
          <w:bCs/>
        </w:rPr>
      </w:pPr>
      <w:proofErr w:type="spellStart"/>
      <w:r w:rsidRPr="0053355B">
        <w:rPr>
          <w:bCs/>
        </w:rPr>
        <w:t>isovitalex</w:t>
      </w:r>
      <w:proofErr w:type="spellEnd"/>
      <w:r w:rsidRPr="0053355B">
        <w:rPr>
          <w:bCs/>
        </w:rPr>
        <w:t xml:space="preserve"> (combine 10mL from liquid vial with solids, add entire volume to broth)</w:t>
      </w:r>
    </w:p>
    <w:p w14:paraId="35C97324" w14:textId="77777777" w:rsidR="0021566D" w:rsidRDefault="0021566D" w:rsidP="0021566D">
      <w:pPr>
        <w:ind w:left="360"/>
        <w:rPr>
          <w:bCs/>
        </w:rPr>
      </w:pPr>
      <w:r w:rsidRPr="0053355B">
        <w:rPr>
          <w:bCs/>
        </w:rPr>
        <w:t>Can keep this supplemented media for 2 weeks, storing at 4  ̊C</w:t>
      </w:r>
    </w:p>
    <w:p w14:paraId="0C530B04" w14:textId="77777777" w:rsidR="0021566D" w:rsidRDefault="0021566D" w:rsidP="0021566D"/>
    <w:p w14:paraId="68DA513F" w14:textId="77777777" w:rsidR="0021566D" w:rsidRDefault="0021566D" w:rsidP="0021566D">
      <w:pPr>
        <w:shd w:val="clear" w:color="auto" w:fill="FFFFFF"/>
        <w:contextualSpacing/>
        <w:rPr>
          <w:color w:val="000000"/>
        </w:rPr>
      </w:pPr>
      <w:r w:rsidRPr="00CE16AE">
        <w:rPr>
          <w:color w:val="000000"/>
        </w:rPr>
        <w:t>2.5% Iron pyrophosphate</w:t>
      </w:r>
    </w:p>
    <w:p w14:paraId="01F7805E" w14:textId="35623EFB" w:rsidR="0026107C" w:rsidRPr="0021566D" w:rsidRDefault="0021566D" w:rsidP="0021566D">
      <w:pPr>
        <w:shd w:val="clear" w:color="auto" w:fill="FFFFFF"/>
        <w:ind w:left="720"/>
        <w:contextualSpacing/>
        <w:rPr>
          <w:color w:val="000000"/>
        </w:rPr>
      </w:pPr>
      <w:r>
        <w:rPr>
          <w:color w:val="000000"/>
        </w:rPr>
        <w:t>0.75g iron pyrophosphate (cabinet) in 30mL of ddiH2O (type 1), dissolved overnight, fresh solution every 2 weeks</w:t>
      </w:r>
    </w:p>
    <w:p w14:paraId="0F045192" w14:textId="77777777" w:rsidR="0026107C" w:rsidRDefault="0026107C" w:rsidP="0026107C">
      <w:pPr>
        <w:shd w:val="clear" w:color="auto" w:fill="FFFFFF"/>
        <w:contextualSpacing/>
        <w:rPr>
          <w:color w:val="000000"/>
        </w:rPr>
      </w:pPr>
    </w:p>
    <w:p w14:paraId="72C25A5A" w14:textId="77777777" w:rsidR="002E3CCA" w:rsidRDefault="002E3CCA" w:rsidP="002E3CCA">
      <w:pPr>
        <w:rPr>
          <w:b/>
          <w:highlight w:val="green"/>
        </w:rPr>
      </w:pPr>
    </w:p>
    <w:p w14:paraId="25112888" w14:textId="77777777" w:rsidR="002E3CCA" w:rsidRDefault="002E3CCA" w:rsidP="002E3CCA">
      <w:pPr>
        <w:rPr>
          <w:b/>
          <w:highlight w:val="green"/>
        </w:rPr>
      </w:pPr>
    </w:p>
    <w:p w14:paraId="1E4CAA5F" w14:textId="5F408B9B" w:rsidR="002E3CCA" w:rsidRDefault="002E3CCA">
      <w:pPr>
        <w:spacing w:after="200" w:line="276" w:lineRule="auto"/>
        <w:jc w:val="both"/>
        <w:rPr>
          <w:color w:val="000000"/>
        </w:rPr>
      </w:pPr>
      <w:r>
        <w:rPr>
          <w:color w:val="000000"/>
        </w:rPr>
        <w:br w:type="page"/>
      </w:r>
    </w:p>
    <w:p w14:paraId="7A1B2BD3" w14:textId="080FC893" w:rsidR="002E3CCA" w:rsidRDefault="002E3CCA" w:rsidP="002E3CCA">
      <w:pPr>
        <w:rPr>
          <w:b/>
        </w:rPr>
      </w:pPr>
      <w:r>
        <w:rPr>
          <w:b/>
          <w:highlight w:val="green"/>
        </w:rPr>
        <w:lastRenderedPageBreak/>
        <w:t>Monday, April 1</w:t>
      </w:r>
      <w:r w:rsidR="00753E27">
        <w:rPr>
          <w:b/>
          <w:highlight w:val="green"/>
        </w:rPr>
        <w:t>1</w:t>
      </w:r>
      <w:r>
        <w:rPr>
          <w:b/>
          <w:highlight w:val="green"/>
        </w:rPr>
        <w:t>, 2022</w:t>
      </w:r>
    </w:p>
    <w:p w14:paraId="7F6D2BCB" w14:textId="77777777" w:rsidR="002E3CCA" w:rsidRDefault="002E3CCA" w:rsidP="002E3CCA">
      <w:pPr>
        <w:rPr>
          <w:b/>
          <w:sz w:val="18"/>
          <w:szCs w:val="18"/>
        </w:rPr>
      </w:pPr>
      <w:r>
        <w:rPr>
          <w:b/>
          <w:sz w:val="18"/>
          <w:szCs w:val="18"/>
        </w:rPr>
        <w:t>To Do:</w:t>
      </w:r>
    </w:p>
    <w:p w14:paraId="66789BAD" w14:textId="77777777" w:rsidR="009F08E6" w:rsidRPr="009F08E6" w:rsidRDefault="009F08E6" w:rsidP="009F08E6">
      <w:pPr>
        <w:numPr>
          <w:ilvl w:val="0"/>
          <w:numId w:val="110"/>
        </w:numPr>
        <w:pBdr>
          <w:top w:val="nil"/>
          <w:left w:val="nil"/>
          <w:bottom w:val="nil"/>
          <w:right w:val="nil"/>
          <w:between w:val="nil"/>
        </w:pBdr>
        <w:rPr>
          <w:strike/>
          <w:color w:val="000000"/>
          <w:sz w:val="18"/>
          <w:szCs w:val="18"/>
        </w:rPr>
      </w:pPr>
      <w:r w:rsidRPr="009F08E6">
        <w:rPr>
          <w:strike/>
          <w:color w:val="000000"/>
          <w:sz w:val="18"/>
          <w:szCs w:val="18"/>
        </w:rPr>
        <w:t>Assist CR with receiving and dissolving primers</w:t>
      </w:r>
    </w:p>
    <w:p w14:paraId="2665DCFE" w14:textId="7461C691" w:rsidR="002E3CCA" w:rsidRPr="009F08E6" w:rsidRDefault="009F08E6" w:rsidP="009F08E6">
      <w:pPr>
        <w:numPr>
          <w:ilvl w:val="0"/>
          <w:numId w:val="110"/>
        </w:numPr>
        <w:pBdr>
          <w:top w:val="nil"/>
          <w:left w:val="nil"/>
          <w:bottom w:val="nil"/>
          <w:right w:val="nil"/>
          <w:between w:val="nil"/>
        </w:pBdr>
        <w:spacing w:after="120"/>
        <w:rPr>
          <w:strike/>
          <w:color w:val="000000"/>
          <w:sz w:val="18"/>
          <w:szCs w:val="18"/>
        </w:rPr>
      </w:pPr>
      <w:r w:rsidRPr="009F08E6">
        <w:rPr>
          <w:strike/>
          <w:color w:val="000000"/>
          <w:sz w:val="18"/>
          <w:szCs w:val="18"/>
        </w:rPr>
        <w:t>Assist CR with PCR and running gel</w:t>
      </w:r>
    </w:p>
    <w:p w14:paraId="2CDBBBAA" w14:textId="77777777" w:rsidR="002E3CCA" w:rsidRPr="0023114E" w:rsidRDefault="002E3CCA" w:rsidP="002E3CCA">
      <w:pPr>
        <w:shd w:val="clear" w:color="auto" w:fill="FFFFFF"/>
        <w:contextualSpacing/>
        <w:rPr>
          <w:color w:val="000000"/>
        </w:rPr>
      </w:pPr>
      <w:r>
        <w:rPr>
          <w:b/>
          <w:u w:val="single"/>
        </w:rPr>
        <w:t>Results and Data:</w:t>
      </w:r>
    </w:p>
    <w:p w14:paraId="04BB35DD" w14:textId="77777777" w:rsidR="002E3CCA" w:rsidRDefault="002E3CCA" w:rsidP="002E3CCA">
      <w:pPr>
        <w:rPr>
          <w:b/>
          <w:highlight w:val="green"/>
        </w:rPr>
      </w:pPr>
    </w:p>
    <w:p w14:paraId="1D0E0F3E" w14:textId="2D7815B7" w:rsidR="002E3CCA" w:rsidRPr="00EE0F58" w:rsidRDefault="00EE0F58" w:rsidP="002E3CCA">
      <w:pPr>
        <w:rPr>
          <w:bCs/>
        </w:rPr>
      </w:pPr>
      <w:r w:rsidRPr="00EE0F58">
        <w:rPr>
          <w:bCs/>
        </w:rPr>
        <w:t xml:space="preserve">N/A. </w:t>
      </w:r>
    </w:p>
    <w:p w14:paraId="3F6B7A97" w14:textId="77777777" w:rsidR="002E3CCA" w:rsidRDefault="002E3CCA" w:rsidP="002E3CCA">
      <w:pPr>
        <w:rPr>
          <w:b/>
          <w:highlight w:val="green"/>
        </w:rPr>
      </w:pPr>
    </w:p>
    <w:p w14:paraId="00C98FA2" w14:textId="544E428F" w:rsidR="002E3CCA" w:rsidRDefault="002E3CCA" w:rsidP="002E3CCA">
      <w:pPr>
        <w:rPr>
          <w:b/>
        </w:rPr>
      </w:pPr>
      <w:r>
        <w:rPr>
          <w:b/>
          <w:highlight w:val="green"/>
        </w:rPr>
        <w:t>Tuesday, April 1</w:t>
      </w:r>
      <w:r w:rsidR="00753E27">
        <w:rPr>
          <w:b/>
          <w:highlight w:val="green"/>
        </w:rPr>
        <w:t>2</w:t>
      </w:r>
      <w:r>
        <w:rPr>
          <w:b/>
          <w:highlight w:val="green"/>
        </w:rPr>
        <w:t>, 2022</w:t>
      </w:r>
    </w:p>
    <w:p w14:paraId="4F97F68B" w14:textId="77777777" w:rsidR="002E3CCA" w:rsidRDefault="002E3CCA" w:rsidP="002E3CCA">
      <w:pPr>
        <w:rPr>
          <w:b/>
          <w:sz w:val="18"/>
          <w:szCs w:val="18"/>
        </w:rPr>
      </w:pPr>
      <w:r>
        <w:rPr>
          <w:b/>
          <w:sz w:val="18"/>
          <w:szCs w:val="18"/>
        </w:rPr>
        <w:t>To Do:</w:t>
      </w:r>
    </w:p>
    <w:p w14:paraId="2FD5D3D8" w14:textId="293F5665" w:rsidR="002E3CCA" w:rsidRPr="00EE0F58" w:rsidRDefault="009F08E6" w:rsidP="00D81835">
      <w:pPr>
        <w:numPr>
          <w:ilvl w:val="0"/>
          <w:numId w:val="111"/>
        </w:numPr>
        <w:pBdr>
          <w:top w:val="nil"/>
          <w:left w:val="nil"/>
          <w:bottom w:val="nil"/>
          <w:right w:val="nil"/>
          <w:between w:val="nil"/>
        </w:pBdr>
        <w:spacing w:after="120"/>
        <w:rPr>
          <w:strike/>
          <w:color w:val="000000"/>
          <w:sz w:val="18"/>
          <w:szCs w:val="18"/>
        </w:rPr>
      </w:pPr>
      <w:r w:rsidRPr="00EE0F58">
        <w:rPr>
          <w:strike/>
          <w:color w:val="000000"/>
          <w:sz w:val="18"/>
          <w:szCs w:val="18"/>
        </w:rPr>
        <w:t xml:space="preserve">Run gel on CR 20 </w:t>
      </w:r>
      <w:proofErr w:type="spellStart"/>
      <w:r w:rsidRPr="00EE0F58">
        <w:rPr>
          <w:strike/>
          <w:color w:val="000000"/>
          <w:sz w:val="18"/>
          <w:szCs w:val="18"/>
        </w:rPr>
        <w:t>uL</w:t>
      </w:r>
      <w:proofErr w:type="spellEnd"/>
      <w:r w:rsidRPr="00EE0F58">
        <w:rPr>
          <w:strike/>
          <w:color w:val="000000"/>
          <w:sz w:val="18"/>
          <w:szCs w:val="18"/>
        </w:rPr>
        <w:t xml:space="preserve"> PCR reaction to see if it worked.</w:t>
      </w:r>
    </w:p>
    <w:p w14:paraId="392CD365" w14:textId="77777777" w:rsidR="002E3CCA" w:rsidRPr="0023114E" w:rsidRDefault="002E3CCA" w:rsidP="002E3CCA">
      <w:pPr>
        <w:shd w:val="clear" w:color="auto" w:fill="FFFFFF"/>
        <w:contextualSpacing/>
        <w:rPr>
          <w:color w:val="000000"/>
        </w:rPr>
      </w:pPr>
      <w:r>
        <w:rPr>
          <w:b/>
          <w:u w:val="single"/>
        </w:rPr>
        <w:t>Results and Data:</w:t>
      </w:r>
    </w:p>
    <w:p w14:paraId="07B69FF0" w14:textId="77777777" w:rsidR="002E3CCA" w:rsidRDefault="002E3CCA" w:rsidP="002E3CCA">
      <w:pPr>
        <w:rPr>
          <w:b/>
          <w:highlight w:val="green"/>
        </w:rPr>
      </w:pPr>
    </w:p>
    <w:p w14:paraId="0422704A" w14:textId="5A47D319" w:rsidR="002E3CCA" w:rsidRDefault="00BA0F45" w:rsidP="002E3CCA">
      <w:pPr>
        <w:rPr>
          <w:b/>
          <w:highlight w:val="green"/>
        </w:rPr>
      </w:pPr>
      <w:r>
        <w:rPr>
          <w:b/>
          <w:noProof/>
          <w:highlight w:val="green"/>
        </w:rPr>
        <w:drawing>
          <wp:inline distT="0" distB="0" distL="0" distR="0" wp14:anchorId="0789123D" wp14:editId="4BF3927E">
            <wp:extent cx="1990725" cy="2438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0725" cy="2438400"/>
                    </a:xfrm>
                    <a:prstGeom prst="rect">
                      <a:avLst/>
                    </a:prstGeom>
                    <a:noFill/>
                    <a:ln>
                      <a:noFill/>
                    </a:ln>
                  </pic:spPr>
                </pic:pic>
              </a:graphicData>
            </a:graphic>
          </wp:inline>
        </w:drawing>
      </w:r>
    </w:p>
    <w:p w14:paraId="383A7FE7" w14:textId="107A526E" w:rsidR="002E3CCA" w:rsidRPr="00BA0F45" w:rsidRDefault="002E3CCA" w:rsidP="002E3CCA">
      <w:pPr>
        <w:rPr>
          <w:bCs/>
        </w:rPr>
      </w:pPr>
    </w:p>
    <w:p w14:paraId="3FB91277" w14:textId="0C35A277" w:rsidR="00BA0F45" w:rsidRPr="00BA0F45" w:rsidRDefault="00BA0F45" w:rsidP="002E3CCA">
      <w:pPr>
        <w:rPr>
          <w:bCs/>
        </w:rPr>
      </w:pPr>
      <w:r w:rsidRPr="00BA0F45">
        <w:rPr>
          <w:rStyle w:val="Heading3Char"/>
        </w:rPr>
        <w:t>Note.</w:t>
      </w:r>
      <w:r w:rsidRPr="00BA0F45">
        <w:rPr>
          <w:bCs/>
        </w:rPr>
        <w:t xml:space="preserve"> </w:t>
      </w:r>
      <w:r>
        <w:rPr>
          <w:bCs/>
        </w:rPr>
        <w:t xml:space="preserve">Clearly did not work. </w:t>
      </w:r>
    </w:p>
    <w:p w14:paraId="3749A386" w14:textId="77777777" w:rsidR="002E3CCA" w:rsidRDefault="002E3CCA" w:rsidP="002E3CCA">
      <w:pPr>
        <w:shd w:val="clear" w:color="auto" w:fill="FFFFFF"/>
        <w:contextualSpacing/>
        <w:rPr>
          <w:color w:val="000000"/>
        </w:rPr>
      </w:pPr>
    </w:p>
    <w:p w14:paraId="45316B6C" w14:textId="475F857F" w:rsidR="002E3CCA" w:rsidRDefault="002E3CCA" w:rsidP="002E3CCA">
      <w:pPr>
        <w:rPr>
          <w:b/>
        </w:rPr>
      </w:pPr>
      <w:r>
        <w:rPr>
          <w:b/>
          <w:highlight w:val="green"/>
        </w:rPr>
        <w:t>Wednesday, April 1</w:t>
      </w:r>
      <w:r w:rsidR="00753E27">
        <w:rPr>
          <w:b/>
          <w:highlight w:val="green"/>
        </w:rPr>
        <w:t>3</w:t>
      </w:r>
      <w:r>
        <w:rPr>
          <w:b/>
          <w:highlight w:val="green"/>
        </w:rPr>
        <w:t>, 2022</w:t>
      </w:r>
    </w:p>
    <w:p w14:paraId="13F2E767" w14:textId="77777777" w:rsidR="002E3CCA" w:rsidRDefault="002E3CCA" w:rsidP="002E3CCA">
      <w:pPr>
        <w:rPr>
          <w:b/>
          <w:sz w:val="18"/>
          <w:szCs w:val="18"/>
        </w:rPr>
      </w:pPr>
      <w:r>
        <w:rPr>
          <w:b/>
          <w:sz w:val="18"/>
          <w:szCs w:val="18"/>
        </w:rPr>
        <w:t>To Do:</w:t>
      </w:r>
    </w:p>
    <w:p w14:paraId="799611C6" w14:textId="39744BA9" w:rsidR="002E3CCA" w:rsidRPr="00EE0F58" w:rsidRDefault="00BA0F45" w:rsidP="00BA0F45">
      <w:pPr>
        <w:numPr>
          <w:ilvl w:val="0"/>
          <w:numId w:val="112"/>
        </w:numPr>
        <w:pBdr>
          <w:top w:val="nil"/>
          <w:left w:val="nil"/>
          <w:bottom w:val="nil"/>
          <w:right w:val="nil"/>
          <w:between w:val="nil"/>
        </w:pBdr>
        <w:rPr>
          <w:strike/>
          <w:color w:val="000000"/>
          <w:sz w:val="18"/>
          <w:szCs w:val="18"/>
        </w:rPr>
      </w:pPr>
      <w:r w:rsidRPr="00EE0F58">
        <w:rPr>
          <w:strike/>
          <w:color w:val="000000"/>
          <w:sz w:val="18"/>
          <w:szCs w:val="18"/>
        </w:rPr>
        <w:t>Run PCR with CR</w:t>
      </w:r>
    </w:p>
    <w:p w14:paraId="60AA6A59" w14:textId="77777777" w:rsidR="00BA0F45" w:rsidRPr="00BA0F45" w:rsidRDefault="00BA0F45" w:rsidP="00BA0F45">
      <w:pPr>
        <w:pBdr>
          <w:top w:val="nil"/>
          <w:left w:val="nil"/>
          <w:bottom w:val="nil"/>
          <w:right w:val="nil"/>
          <w:between w:val="nil"/>
        </w:pBdr>
        <w:ind w:left="720"/>
        <w:rPr>
          <w:color w:val="000000"/>
          <w:sz w:val="18"/>
          <w:szCs w:val="18"/>
        </w:rPr>
      </w:pPr>
    </w:p>
    <w:p w14:paraId="0D34CA26" w14:textId="77777777" w:rsidR="002E3CCA" w:rsidRPr="0023114E" w:rsidRDefault="002E3CCA" w:rsidP="002E3CCA">
      <w:pPr>
        <w:shd w:val="clear" w:color="auto" w:fill="FFFFFF"/>
        <w:contextualSpacing/>
        <w:rPr>
          <w:color w:val="000000"/>
        </w:rPr>
      </w:pPr>
      <w:r>
        <w:rPr>
          <w:b/>
          <w:u w:val="single"/>
        </w:rPr>
        <w:t>Results and Data:</w:t>
      </w:r>
    </w:p>
    <w:p w14:paraId="3D3BD8F7" w14:textId="77777777" w:rsidR="002E3CCA" w:rsidRDefault="002E3CCA" w:rsidP="002E3CCA">
      <w:pPr>
        <w:rPr>
          <w:b/>
          <w:highlight w:val="green"/>
        </w:rPr>
      </w:pPr>
    </w:p>
    <w:p w14:paraId="6A06DE4E" w14:textId="29605CAC" w:rsidR="00753E27" w:rsidRPr="00E76928" w:rsidRDefault="00BA0F45" w:rsidP="00753E27">
      <w:pPr>
        <w:rPr>
          <w:bCs/>
        </w:rPr>
      </w:pPr>
      <w:r w:rsidRPr="00BA0F45">
        <w:rPr>
          <w:rStyle w:val="Heading3Char"/>
        </w:rPr>
        <w:t>Note.</w:t>
      </w:r>
      <w:r w:rsidRPr="00BA0F45">
        <w:rPr>
          <w:bCs/>
        </w:rPr>
        <w:t xml:space="preserve"> </w:t>
      </w:r>
      <w:r>
        <w:rPr>
          <w:bCs/>
        </w:rPr>
        <w:t xml:space="preserve">PCR still did not work. </w:t>
      </w:r>
      <w:r w:rsidR="00E76928">
        <w:rPr>
          <w:bCs/>
        </w:rPr>
        <w:t xml:space="preserve">May be the enzyme. CR will run PCR with Hannah on Monday, using her aliquots. </w:t>
      </w:r>
    </w:p>
    <w:p w14:paraId="248B3BB7" w14:textId="77777777" w:rsidR="00753E27" w:rsidRDefault="00753E27" w:rsidP="00753E27">
      <w:pPr>
        <w:rPr>
          <w:b/>
          <w:highlight w:val="green"/>
        </w:rPr>
      </w:pPr>
    </w:p>
    <w:p w14:paraId="0C7EAC1B" w14:textId="77777777" w:rsidR="00753E27" w:rsidRDefault="00753E27" w:rsidP="00753E27">
      <w:pPr>
        <w:rPr>
          <w:b/>
          <w:highlight w:val="green"/>
        </w:rPr>
      </w:pPr>
    </w:p>
    <w:p w14:paraId="729D4C5D" w14:textId="77777777" w:rsidR="00753E27" w:rsidRDefault="00753E27" w:rsidP="00753E27">
      <w:pPr>
        <w:rPr>
          <w:b/>
          <w:highlight w:val="green"/>
        </w:rPr>
      </w:pPr>
    </w:p>
    <w:p w14:paraId="6699AF96" w14:textId="77777777" w:rsidR="002E3CCA" w:rsidRDefault="002E3CCA" w:rsidP="002E3CCA">
      <w:pPr>
        <w:rPr>
          <w:b/>
          <w:highlight w:val="green"/>
        </w:rPr>
      </w:pPr>
    </w:p>
    <w:p w14:paraId="30F1FCB0" w14:textId="28C0EC28" w:rsidR="002E3CCA" w:rsidRDefault="002E3CCA">
      <w:pPr>
        <w:spacing w:after="200" w:line="276" w:lineRule="auto"/>
        <w:jc w:val="both"/>
        <w:rPr>
          <w:color w:val="000000"/>
        </w:rPr>
      </w:pPr>
      <w:r>
        <w:rPr>
          <w:color w:val="000000"/>
        </w:rPr>
        <w:br w:type="page"/>
      </w:r>
    </w:p>
    <w:p w14:paraId="780FD5F7" w14:textId="704F99D3" w:rsidR="00753E27" w:rsidRDefault="00753E27" w:rsidP="00753E27">
      <w:pPr>
        <w:rPr>
          <w:b/>
        </w:rPr>
      </w:pPr>
      <w:r>
        <w:rPr>
          <w:b/>
          <w:highlight w:val="green"/>
        </w:rPr>
        <w:lastRenderedPageBreak/>
        <w:t>Monday, April 18, 2022</w:t>
      </w:r>
    </w:p>
    <w:p w14:paraId="12904DB5" w14:textId="77777777" w:rsidR="00753E27" w:rsidRDefault="00753E27" w:rsidP="00753E27">
      <w:pPr>
        <w:rPr>
          <w:b/>
          <w:sz w:val="18"/>
          <w:szCs w:val="18"/>
        </w:rPr>
      </w:pPr>
      <w:r>
        <w:rPr>
          <w:b/>
          <w:sz w:val="18"/>
          <w:szCs w:val="18"/>
        </w:rPr>
        <w:t>To Do:</w:t>
      </w:r>
    </w:p>
    <w:p w14:paraId="73C7E54A" w14:textId="67CDE667" w:rsidR="00753E27" w:rsidRPr="00E76928" w:rsidRDefault="00E76928" w:rsidP="00E76928">
      <w:pPr>
        <w:numPr>
          <w:ilvl w:val="0"/>
          <w:numId w:val="158"/>
        </w:numPr>
        <w:pBdr>
          <w:top w:val="nil"/>
          <w:left w:val="nil"/>
          <w:bottom w:val="nil"/>
          <w:right w:val="nil"/>
          <w:between w:val="nil"/>
        </w:pBdr>
        <w:spacing w:after="120"/>
        <w:rPr>
          <w:strike/>
          <w:color w:val="000000"/>
          <w:sz w:val="18"/>
          <w:szCs w:val="18"/>
        </w:rPr>
      </w:pPr>
      <w:r w:rsidRPr="00E76928">
        <w:rPr>
          <w:strike/>
          <w:color w:val="000000"/>
          <w:sz w:val="18"/>
          <w:szCs w:val="18"/>
        </w:rPr>
        <w:t>Assist CR with PCR purification</w:t>
      </w:r>
    </w:p>
    <w:p w14:paraId="56B4374D" w14:textId="77777777" w:rsidR="00753E27" w:rsidRPr="0023114E" w:rsidRDefault="00753E27" w:rsidP="00753E27">
      <w:pPr>
        <w:shd w:val="clear" w:color="auto" w:fill="FFFFFF"/>
        <w:contextualSpacing/>
        <w:rPr>
          <w:color w:val="000000"/>
        </w:rPr>
      </w:pPr>
      <w:r>
        <w:rPr>
          <w:b/>
          <w:u w:val="single"/>
        </w:rPr>
        <w:t>Results and Data:</w:t>
      </w:r>
    </w:p>
    <w:p w14:paraId="5ABA62B5" w14:textId="77777777" w:rsidR="00753E27" w:rsidRDefault="00753E27" w:rsidP="00753E27">
      <w:pPr>
        <w:rPr>
          <w:b/>
          <w:highlight w:val="green"/>
        </w:rPr>
      </w:pPr>
    </w:p>
    <w:p w14:paraId="3B699C83" w14:textId="7225B63D" w:rsidR="00753E27" w:rsidRPr="00E76928" w:rsidRDefault="00E76928" w:rsidP="00753E27">
      <w:pPr>
        <w:rPr>
          <w:bCs/>
        </w:rPr>
      </w:pPr>
      <w:r w:rsidRPr="00E76928">
        <w:rPr>
          <w:rStyle w:val="Heading3Char"/>
        </w:rPr>
        <w:t>Note.</w:t>
      </w:r>
      <w:r w:rsidRPr="00E76928">
        <w:rPr>
          <w:bCs/>
        </w:rPr>
        <w:t xml:space="preserve"> </w:t>
      </w:r>
      <w:r>
        <w:rPr>
          <w:bCs/>
        </w:rPr>
        <w:t xml:space="preserve">CR ran PCR with Hannah today, using her aliquots of everything. It worked, and we deduced that it was a problem with the enzyme. Getting rid of all the </w:t>
      </w:r>
      <w:r w:rsidR="00EE0F58">
        <w:rPr>
          <w:bCs/>
        </w:rPr>
        <w:t>P</w:t>
      </w:r>
      <w:r>
        <w:rPr>
          <w:bCs/>
        </w:rPr>
        <w:t>rime</w:t>
      </w:r>
      <w:r w:rsidR="00EE0F58">
        <w:rPr>
          <w:bCs/>
        </w:rPr>
        <w:t>s</w:t>
      </w:r>
      <w:r>
        <w:rPr>
          <w:bCs/>
        </w:rPr>
        <w:t xml:space="preserve">tar enzymes and ordering new ones. </w:t>
      </w:r>
    </w:p>
    <w:p w14:paraId="75287BFC" w14:textId="77777777" w:rsidR="00753E27" w:rsidRDefault="00753E27" w:rsidP="00753E27">
      <w:pPr>
        <w:shd w:val="clear" w:color="auto" w:fill="FFFFFF"/>
        <w:contextualSpacing/>
        <w:rPr>
          <w:color w:val="000000"/>
        </w:rPr>
      </w:pPr>
    </w:p>
    <w:p w14:paraId="2D295D05" w14:textId="179C4855" w:rsidR="00753E27" w:rsidRDefault="00753E27" w:rsidP="00753E27">
      <w:pPr>
        <w:rPr>
          <w:b/>
        </w:rPr>
      </w:pPr>
      <w:r>
        <w:rPr>
          <w:b/>
          <w:highlight w:val="green"/>
        </w:rPr>
        <w:t>Wednesday, April 20, 2022</w:t>
      </w:r>
    </w:p>
    <w:p w14:paraId="26E26701" w14:textId="77777777" w:rsidR="00753E27" w:rsidRDefault="00753E27" w:rsidP="00753E27">
      <w:pPr>
        <w:rPr>
          <w:b/>
          <w:sz w:val="18"/>
          <w:szCs w:val="18"/>
        </w:rPr>
      </w:pPr>
      <w:r>
        <w:rPr>
          <w:b/>
          <w:sz w:val="18"/>
          <w:szCs w:val="18"/>
        </w:rPr>
        <w:t>To Do:</w:t>
      </w:r>
    </w:p>
    <w:p w14:paraId="56965133" w14:textId="434E8D9C" w:rsidR="00753E27" w:rsidRPr="00EE0F58" w:rsidRDefault="00EE0F58" w:rsidP="00EE0F58">
      <w:pPr>
        <w:numPr>
          <w:ilvl w:val="0"/>
          <w:numId w:val="159"/>
        </w:numPr>
        <w:pBdr>
          <w:top w:val="nil"/>
          <w:left w:val="nil"/>
          <w:bottom w:val="nil"/>
          <w:right w:val="nil"/>
          <w:between w:val="nil"/>
        </w:pBdr>
        <w:rPr>
          <w:strike/>
          <w:color w:val="000000"/>
          <w:sz w:val="18"/>
          <w:szCs w:val="18"/>
        </w:rPr>
      </w:pPr>
      <w:r w:rsidRPr="00EE0F58">
        <w:rPr>
          <w:strike/>
          <w:color w:val="000000"/>
          <w:sz w:val="18"/>
          <w:szCs w:val="18"/>
        </w:rPr>
        <w:t>Assist CR with restriction digest</w:t>
      </w:r>
    </w:p>
    <w:p w14:paraId="5FB60870" w14:textId="79706F89" w:rsidR="00753E27" w:rsidRPr="00EE0F58" w:rsidRDefault="00EE0F58" w:rsidP="00EE0F58">
      <w:pPr>
        <w:numPr>
          <w:ilvl w:val="0"/>
          <w:numId w:val="159"/>
        </w:numPr>
        <w:pBdr>
          <w:top w:val="nil"/>
          <w:left w:val="nil"/>
          <w:bottom w:val="nil"/>
          <w:right w:val="nil"/>
          <w:between w:val="nil"/>
        </w:pBdr>
        <w:rPr>
          <w:strike/>
          <w:color w:val="000000"/>
          <w:sz w:val="18"/>
          <w:szCs w:val="18"/>
        </w:rPr>
      </w:pPr>
      <w:r w:rsidRPr="00EE0F58">
        <w:rPr>
          <w:strike/>
          <w:color w:val="000000"/>
          <w:sz w:val="18"/>
          <w:szCs w:val="18"/>
        </w:rPr>
        <w:t>Assist CR with gel purification</w:t>
      </w:r>
    </w:p>
    <w:p w14:paraId="6973C803" w14:textId="2E0481BC" w:rsidR="00EE0F58" w:rsidRPr="00EE0F58" w:rsidRDefault="00EE0F58" w:rsidP="00EE0F58">
      <w:pPr>
        <w:numPr>
          <w:ilvl w:val="0"/>
          <w:numId w:val="159"/>
        </w:numPr>
        <w:pBdr>
          <w:top w:val="nil"/>
          <w:left w:val="nil"/>
          <w:bottom w:val="nil"/>
          <w:right w:val="nil"/>
          <w:between w:val="nil"/>
        </w:pBdr>
        <w:spacing w:after="120"/>
        <w:rPr>
          <w:strike/>
          <w:color w:val="000000"/>
          <w:sz w:val="18"/>
          <w:szCs w:val="18"/>
        </w:rPr>
      </w:pPr>
      <w:r w:rsidRPr="00EE0F58">
        <w:rPr>
          <w:strike/>
          <w:color w:val="000000"/>
          <w:sz w:val="18"/>
          <w:szCs w:val="18"/>
        </w:rPr>
        <w:t>Assist CR with ligation</w:t>
      </w:r>
    </w:p>
    <w:p w14:paraId="656E94A4" w14:textId="77777777" w:rsidR="00753E27" w:rsidRPr="0023114E" w:rsidRDefault="00753E27" w:rsidP="00753E27">
      <w:pPr>
        <w:shd w:val="clear" w:color="auto" w:fill="FFFFFF"/>
        <w:contextualSpacing/>
        <w:rPr>
          <w:color w:val="000000"/>
        </w:rPr>
      </w:pPr>
      <w:r>
        <w:rPr>
          <w:b/>
          <w:u w:val="single"/>
        </w:rPr>
        <w:t>Results and Data:</w:t>
      </w:r>
    </w:p>
    <w:p w14:paraId="5E493D41" w14:textId="77777777" w:rsidR="00753E27" w:rsidRDefault="00753E27" w:rsidP="00753E27">
      <w:pPr>
        <w:rPr>
          <w:b/>
          <w:highlight w:val="green"/>
        </w:rPr>
      </w:pPr>
    </w:p>
    <w:p w14:paraId="6C12B39C" w14:textId="3C13144B" w:rsidR="00753E27" w:rsidRPr="00EE0F58" w:rsidRDefault="00EE0F58" w:rsidP="00753E27">
      <w:pPr>
        <w:rPr>
          <w:bCs/>
        </w:rPr>
      </w:pPr>
      <w:r w:rsidRPr="00EE0F58">
        <w:rPr>
          <w:bCs/>
        </w:rPr>
        <w:t xml:space="preserve">N/A. </w:t>
      </w:r>
    </w:p>
    <w:p w14:paraId="24814ABB" w14:textId="77777777" w:rsidR="00753E27" w:rsidRDefault="00753E27" w:rsidP="00753E27">
      <w:pPr>
        <w:shd w:val="clear" w:color="auto" w:fill="FFFFFF"/>
        <w:contextualSpacing/>
        <w:rPr>
          <w:color w:val="000000"/>
        </w:rPr>
      </w:pPr>
    </w:p>
    <w:p w14:paraId="0F1CA082" w14:textId="0F3E4A23" w:rsidR="00753E27" w:rsidRDefault="00753E27" w:rsidP="00753E27">
      <w:pPr>
        <w:rPr>
          <w:b/>
        </w:rPr>
      </w:pPr>
      <w:r>
        <w:rPr>
          <w:b/>
          <w:highlight w:val="green"/>
        </w:rPr>
        <w:t>Thursday, April 21, 2022</w:t>
      </w:r>
    </w:p>
    <w:p w14:paraId="58465405" w14:textId="77777777" w:rsidR="00753E27" w:rsidRDefault="00753E27" w:rsidP="00753E27">
      <w:pPr>
        <w:rPr>
          <w:b/>
          <w:sz w:val="18"/>
          <w:szCs w:val="18"/>
        </w:rPr>
      </w:pPr>
      <w:r>
        <w:rPr>
          <w:b/>
          <w:sz w:val="18"/>
          <w:szCs w:val="18"/>
        </w:rPr>
        <w:t>To Do:</w:t>
      </w:r>
    </w:p>
    <w:p w14:paraId="1D1237E2" w14:textId="7DF1E169" w:rsidR="00753E27" w:rsidRPr="00EE0F58" w:rsidRDefault="00AE5850" w:rsidP="00D81835">
      <w:pPr>
        <w:numPr>
          <w:ilvl w:val="0"/>
          <w:numId w:val="116"/>
        </w:numPr>
        <w:pBdr>
          <w:top w:val="nil"/>
          <w:left w:val="nil"/>
          <w:bottom w:val="nil"/>
          <w:right w:val="nil"/>
          <w:between w:val="nil"/>
        </w:pBdr>
        <w:rPr>
          <w:strike/>
          <w:color w:val="000000"/>
          <w:sz w:val="18"/>
          <w:szCs w:val="18"/>
        </w:rPr>
      </w:pPr>
      <w:r w:rsidRPr="00EE0F58">
        <w:rPr>
          <w:strike/>
          <w:color w:val="000000"/>
          <w:sz w:val="18"/>
          <w:szCs w:val="18"/>
        </w:rPr>
        <w:t xml:space="preserve">Make and sterile filter 2.5% iron pyrophosphate </w:t>
      </w:r>
    </w:p>
    <w:p w14:paraId="5EF69A70" w14:textId="248D1F45" w:rsidR="00753E27" w:rsidRPr="00EE0F58" w:rsidRDefault="00EE0F58" w:rsidP="00EE0F58">
      <w:pPr>
        <w:numPr>
          <w:ilvl w:val="0"/>
          <w:numId w:val="116"/>
        </w:numPr>
        <w:pBdr>
          <w:top w:val="nil"/>
          <w:left w:val="nil"/>
          <w:bottom w:val="nil"/>
          <w:right w:val="nil"/>
          <w:between w:val="nil"/>
        </w:pBdr>
        <w:rPr>
          <w:strike/>
          <w:color w:val="000000"/>
          <w:sz w:val="18"/>
          <w:szCs w:val="18"/>
        </w:rPr>
      </w:pPr>
      <w:r w:rsidRPr="00EE0F58">
        <w:rPr>
          <w:strike/>
          <w:color w:val="000000"/>
          <w:sz w:val="18"/>
          <w:szCs w:val="18"/>
        </w:rPr>
        <w:t>Supplement MHB</w:t>
      </w:r>
    </w:p>
    <w:p w14:paraId="2319D54C" w14:textId="4DDCA404" w:rsidR="00EE0F58" w:rsidRPr="00EE0F58" w:rsidRDefault="00EE0F58" w:rsidP="00EE0F58">
      <w:pPr>
        <w:numPr>
          <w:ilvl w:val="0"/>
          <w:numId w:val="116"/>
        </w:numPr>
        <w:pBdr>
          <w:top w:val="nil"/>
          <w:left w:val="nil"/>
          <w:bottom w:val="nil"/>
          <w:right w:val="nil"/>
          <w:between w:val="nil"/>
        </w:pBdr>
        <w:spacing w:after="120"/>
        <w:rPr>
          <w:strike/>
          <w:color w:val="000000"/>
          <w:sz w:val="18"/>
          <w:szCs w:val="18"/>
        </w:rPr>
      </w:pPr>
      <w:r w:rsidRPr="00EE0F58">
        <w:rPr>
          <w:strike/>
          <w:color w:val="000000"/>
          <w:sz w:val="18"/>
          <w:szCs w:val="18"/>
        </w:rPr>
        <w:t>Pull out CR ligations</w:t>
      </w:r>
    </w:p>
    <w:p w14:paraId="358FA383" w14:textId="77777777" w:rsidR="00753E27" w:rsidRPr="0023114E" w:rsidRDefault="00753E27" w:rsidP="00753E27">
      <w:pPr>
        <w:shd w:val="clear" w:color="auto" w:fill="FFFFFF"/>
        <w:contextualSpacing/>
        <w:rPr>
          <w:color w:val="000000"/>
        </w:rPr>
      </w:pPr>
      <w:r>
        <w:rPr>
          <w:b/>
          <w:u w:val="single"/>
        </w:rPr>
        <w:t>Results and Data:</w:t>
      </w:r>
    </w:p>
    <w:p w14:paraId="6280B6D9" w14:textId="59B72B49" w:rsidR="00753E27" w:rsidRDefault="00753E27" w:rsidP="00753E27">
      <w:pPr>
        <w:rPr>
          <w:b/>
          <w:highlight w:val="green"/>
        </w:rPr>
      </w:pPr>
    </w:p>
    <w:p w14:paraId="630478A4" w14:textId="12EF43A7" w:rsidR="00EE0F58" w:rsidRPr="00EE0F58" w:rsidRDefault="00EE0F58" w:rsidP="00753E27">
      <w:pPr>
        <w:rPr>
          <w:bCs/>
        </w:rPr>
      </w:pPr>
      <w:r w:rsidRPr="00EE0F58">
        <w:rPr>
          <w:rStyle w:val="Heading3Char"/>
        </w:rPr>
        <w:t>Note.</w:t>
      </w:r>
      <w:r w:rsidRPr="00EE0F58">
        <w:rPr>
          <w:bCs/>
        </w:rPr>
        <w:t xml:space="preserve"> </w:t>
      </w:r>
      <w:r>
        <w:rPr>
          <w:bCs/>
        </w:rPr>
        <w:t xml:space="preserve">Pulled out CR ligations and placed in my cloning box. </w:t>
      </w:r>
    </w:p>
    <w:p w14:paraId="1ED3AE25" w14:textId="77777777" w:rsidR="00EE0F58" w:rsidRPr="0053355B" w:rsidRDefault="00EE0F58" w:rsidP="00EE0F58">
      <w:pPr>
        <w:pStyle w:val="Heading3"/>
      </w:pPr>
      <w:bookmarkStart w:id="35" w:name="_Hlk106189916"/>
      <w:r>
        <w:t xml:space="preserve">Reagents </w:t>
      </w:r>
    </w:p>
    <w:p w14:paraId="39CC8EFE" w14:textId="77777777" w:rsidR="00EE0F58" w:rsidRDefault="00EE0F58" w:rsidP="00EE0F58">
      <w:pPr>
        <w:rPr>
          <w:bCs/>
        </w:rPr>
      </w:pPr>
      <w:r>
        <w:rPr>
          <w:bCs/>
        </w:rPr>
        <w:t>Mueller Hinton Broth (500 mL)</w:t>
      </w:r>
    </w:p>
    <w:p w14:paraId="77968009" w14:textId="77777777" w:rsidR="00EE0F58" w:rsidRPr="0053355B" w:rsidRDefault="00EE0F58" w:rsidP="00EE0F58">
      <w:pPr>
        <w:ind w:left="360"/>
        <w:rPr>
          <w:bCs/>
        </w:rPr>
      </w:pPr>
      <w:r>
        <w:rPr>
          <w:bCs/>
        </w:rPr>
        <w:t xml:space="preserve">To supplement add: </w:t>
      </w:r>
    </w:p>
    <w:p w14:paraId="63BACA56" w14:textId="77777777" w:rsidR="00EE0F58" w:rsidRPr="0053355B" w:rsidRDefault="00EE0F58" w:rsidP="00EE0F58">
      <w:pPr>
        <w:ind w:left="720"/>
        <w:rPr>
          <w:bCs/>
        </w:rPr>
      </w:pPr>
      <w:r w:rsidRPr="0053355B">
        <w:rPr>
          <w:bCs/>
        </w:rPr>
        <w:t xml:space="preserve">5mL of 10% glucose  </w:t>
      </w:r>
    </w:p>
    <w:p w14:paraId="0FF122D5" w14:textId="77777777" w:rsidR="00EE0F58" w:rsidRPr="0053355B" w:rsidRDefault="00EE0F58" w:rsidP="00EE0F58">
      <w:pPr>
        <w:ind w:left="720"/>
        <w:rPr>
          <w:bCs/>
        </w:rPr>
      </w:pPr>
      <w:r w:rsidRPr="0053355B">
        <w:rPr>
          <w:bCs/>
        </w:rPr>
        <w:t xml:space="preserve">5mL of 2.5% iron pyrophosphate </w:t>
      </w:r>
    </w:p>
    <w:p w14:paraId="30D1F3D6" w14:textId="77777777" w:rsidR="00EE0F58" w:rsidRPr="0053355B" w:rsidRDefault="00EE0F58" w:rsidP="00EE0F58">
      <w:pPr>
        <w:ind w:left="720"/>
        <w:rPr>
          <w:bCs/>
        </w:rPr>
      </w:pPr>
      <w:proofErr w:type="spellStart"/>
      <w:r w:rsidRPr="0053355B">
        <w:rPr>
          <w:bCs/>
        </w:rPr>
        <w:t>isovitalex</w:t>
      </w:r>
      <w:proofErr w:type="spellEnd"/>
      <w:r w:rsidRPr="0053355B">
        <w:rPr>
          <w:bCs/>
        </w:rPr>
        <w:t xml:space="preserve"> (combine 10mL from liquid vial with solids, add entire volume to broth)</w:t>
      </w:r>
    </w:p>
    <w:p w14:paraId="018423E6" w14:textId="77777777" w:rsidR="00EE0F58" w:rsidRDefault="00EE0F58" w:rsidP="00EE0F58">
      <w:pPr>
        <w:ind w:left="360"/>
        <w:rPr>
          <w:bCs/>
        </w:rPr>
      </w:pPr>
      <w:r w:rsidRPr="0053355B">
        <w:rPr>
          <w:bCs/>
        </w:rPr>
        <w:t>Can keep this supplemented media for 2 weeks, storing at 4  ̊C</w:t>
      </w:r>
    </w:p>
    <w:p w14:paraId="4561E926" w14:textId="77777777" w:rsidR="00EE0F58" w:rsidRDefault="00EE0F58" w:rsidP="00EE0F58"/>
    <w:p w14:paraId="583A324B" w14:textId="77777777" w:rsidR="00EE0F58" w:rsidRDefault="00EE0F58" w:rsidP="00EE0F58">
      <w:pPr>
        <w:shd w:val="clear" w:color="auto" w:fill="FFFFFF"/>
        <w:contextualSpacing/>
        <w:rPr>
          <w:color w:val="000000"/>
        </w:rPr>
      </w:pPr>
      <w:r w:rsidRPr="00CE16AE">
        <w:rPr>
          <w:color w:val="000000"/>
        </w:rPr>
        <w:t>2.5% Iron pyrophosphate</w:t>
      </w:r>
    </w:p>
    <w:p w14:paraId="4BA8443B" w14:textId="77777777" w:rsidR="00EE0F58" w:rsidRDefault="00EE0F58" w:rsidP="00EE0F58">
      <w:pPr>
        <w:shd w:val="clear" w:color="auto" w:fill="FFFFFF"/>
        <w:ind w:left="720"/>
        <w:contextualSpacing/>
        <w:rPr>
          <w:color w:val="000000"/>
        </w:rPr>
      </w:pPr>
      <w:r>
        <w:rPr>
          <w:color w:val="000000"/>
        </w:rPr>
        <w:t>0.75g iron pyrophosphate (cabinet) in 30mL of ddiH2O (type 1), dissolved overnight, fresh solution every 2 weeks</w:t>
      </w:r>
    </w:p>
    <w:bookmarkEnd w:id="35"/>
    <w:p w14:paraId="7EF39000" w14:textId="77777777" w:rsidR="00753E27" w:rsidRDefault="00753E27" w:rsidP="00753E27">
      <w:pPr>
        <w:rPr>
          <w:b/>
          <w:highlight w:val="green"/>
        </w:rPr>
      </w:pPr>
    </w:p>
    <w:p w14:paraId="60E842CA" w14:textId="77777777" w:rsidR="00753E27" w:rsidRDefault="00753E27" w:rsidP="00753E27">
      <w:pPr>
        <w:rPr>
          <w:b/>
          <w:highlight w:val="green"/>
        </w:rPr>
      </w:pPr>
    </w:p>
    <w:p w14:paraId="7B1F7C6B" w14:textId="63AED816" w:rsidR="00753E27" w:rsidRDefault="00753E27">
      <w:pPr>
        <w:spacing w:after="200" w:line="276" w:lineRule="auto"/>
        <w:jc w:val="both"/>
        <w:rPr>
          <w:b/>
          <w:highlight w:val="green"/>
        </w:rPr>
      </w:pPr>
      <w:r>
        <w:rPr>
          <w:b/>
          <w:highlight w:val="green"/>
        </w:rPr>
        <w:br w:type="page"/>
      </w:r>
    </w:p>
    <w:p w14:paraId="5A5712C5" w14:textId="5986DA9C" w:rsidR="00753E27" w:rsidRDefault="00753E27" w:rsidP="00753E27">
      <w:pPr>
        <w:rPr>
          <w:b/>
        </w:rPr>
      </w:pPr>
      <w:r>
        <w:rPr>
          <w:b/>
          <w:highlight w:val="green"/>
        </w:rPr>
        <w:lastRenderedPageBreak/>
        <w:t>Monday, April 25, 2022</w:t>
      </w:r>
    </w:p>
    <w:p w14:paraId="59780162" w14:textId="77777777" w:rsidR="00753E27" w:rsidRDefault="00753E27" w:rsidP="00753E27">
      <w:pPr>
        <w:rPr>
          <w:b/>
          <w:sz w:val="18"/>
          <w:szCs w:val="18"/>
        </w:rPr>
      </w:pPr>
      <w:r>
        <w:rPr>
          <w:b/>
          <w:sz w:val="18"/>
          <w:szCs w:val="18"/>
        </w:rPr>
        <w:t>To Do:</w:t>
      </w:r>
    </w:p>
    <w:p w14:paraId="20E8F48B" w14:textId="1DA9C905" w:rsidR="00753E27" w:rsidRPr="00EE0F58" w:rsidRDefault="00EE0F58" w:rsidP="00EE0F58">
      <w:pPr>
        <w:numPr>
          <w:ilvl w:val="0"/>
          <w:numId w:val="160"/>
        </w:numPr>
        <w:pBdr>
          <w:top w:val="nil"/>
          <w:left w:val="nil"/>
          <w:bottom w:val="nil"/>
          <w:right w:val="nil"/>
          <w:between w:val="nil"/>
        </w:pBdr>
        <w:rPr>
          <w:strike/>
          <w:color w:val="000000"/>
          <w:sz w:val="18"/>
          <w:szCs w:val="18"/>
        </w:rPr>
      </w:pPr>
      <w:r w:rsidRPr="00EE0F58">
        <w:rPr>
          <w:strike/>
          <w:color w:val="000000"/>
          <w:sz w:val="18"/>
          <w:szCs w:val="18"/>
        </w:rPr>
        <w:t xml:space="preserve">Assist CR with </w:t>
      </w:r>
      <w:r w:rsidRPr="00EE0F58">
        <w:rPr>
          <w:i/>
          <w:iCs/>
          <w:strike/>
          <w:color w:val="000000"/>
          <w:sz w:val="18"/>
          <w:szCs w:val="18"/>
        </w:rPr>
        <w:t>E. coli</w:t>
      </w:r>
      <w:r w:rsidRPr="00EE0F58">
        <w:rPr>
          <w:strike/>
          <w:color w:val="000000"/>
          <w:sz w:val="18"/>
          <w:szCs w:val="18"/>
        </w:rPr>
        <w:t xml:space="preserve"> chemical transformation</w:t>
      </w:r>
    </w:p>
    <w:p w14:paraId="5671D508" w14:textId="77777777" w:rsidR="00753E27" w:rsidRDefault="00753E27" w:rsidP="00753E27">
      <w:pPr>
        <w:rPr>
          <w:b/>
          <w:highlight w:val="green"/>
        </w:rPr>
      </w:pPr>
    </w:p>
    <w:p w14:paraId="680669B2" w14:textId="1141E93D" w:rsidR="00753E27" w:rsidRDefault="00753E27" w:rsidP="00753E27">
      <w:pPr>
        <w:rPr>
          <w:b/>
        </w:rPr>
      </w:pPr>
      <w:r>
        <w:rPr>
          <w:b/>
          <w:highlight w:val="green"/>
        </w:rPr>
        <w:t>Tuesday, April 26, 2022</w:t>
      </w:r>
    </w:p>
    <w:p w14:paraId="5911D10A" w14:textId="77777777" w:rsidR="00753E27" w:rsidRDefault="00753E27" w:rsidP="00753E27">
      <w:pPr>
        <w:rPr>
          <w:b/>
          <w:sz w:val="18"/>
          <w:szCs w:val="18"/>
        </w:rPr>
      </w:pPr>
      <w:r>
        <w:rPr>
          <w:b/>
          <w:sz w:val="18"/>
          <w:szCs w:val="18"/>
        </w:rPr>
        <w:t>To Do:</w:t>
      </w:r>
    </w:p>
    <w:p w14:paraId="1A5EAD62" w14:textId="2829E27F" w:rsidR="00753E27" w:rsidRPr="00EE0F58" w:rsidRDefault="00AE5850" w:rsidP="00D81835">
      <w:pPr>
        <w:numPr>
          <w:ilvl w:val="0"/>
          <w:numId w:val="119"/>
        </w:numPr>
        <w:pBdr>
          <w:top w:val="nil"/>
          <w:left w:val="nil"/>
          <w:bottom w:val="nil"/>
          <w:right w:val="nil"/>
          <w:between w:val="nil"/>
        </w:pBdr>
        <w:rPr>
          <w:strike/>
          <w:color w:val="000000"/>
          <w:sz w:val="18"/>
          <w:szCs w:val="18"/>
        </w:rPr>
      </w:pPr>
      <w:r w:rsidRPr="00EE0F58">
        <w:rPr>
          <w:strike/>
          <w:color w:val="000000"/>
          <w:sz w:val="18"/>
          <w:szCs w:val="18"/>
        </w:rPr>
        <w:t xml:space="preserve">Check CR transformation plates </w:t>
      </w:r>
    </w:p>
    <w:p w14:paraId="69E2F3BB" w14:textId="77777777" w:rsidR="00F876E0" w:rsidRPr="00F876E0" w:rsidRDefault="00F876E0" w:rsidP="00F876E0">
      <w:pPr>
        <w:pBdr>
          <w:top w:val="nil"/>
          <w:left w:val="nil"/>
          <w:bottom w:val="nil"/>
          <w:right w:val="nil"/>
          <w:between w:val="nil"/>
        </w:pBdr>
        <w:ind w:left="720"/>
        <w:rPr>
          <w:color w:val="000000"/>
          <w:sz w:val="18"/>
          <w:szCs w:val="18"/>
        </w:rPr>
      </w:pPr>
    </w:p>
    <w:p w14:paraId="3D2E52B5" w14:textId="77777777" w:rsidR="00753E27" w:rsidRPr="0023114E" w:rsidRDefault="00753E27" w:rsidP="00753E27">
      <w:pPr>
        <w:shd w:val="clear" w:color="auto" w:fill="FFFFFF"/>
        <w:contextualSpacing/>
        <w:rPr>
          <w:color w:val="000000"/>
        </w:rPr>
      </w:pPr>
      <w:r>
        <w:rPr>
          <w:b/>
          <w:u w:val="single"/>
        </w:rPr>
        <w:t>Results and Data:</w:t>
      </w:r>
    </w:p>
    <w:p w14:paraId="3527B5E2" w14:textId="08F43E42" w:rsidR="00753E27" w:rsidRDefault="00753E27" w:rsidP="00753E27">
      <w:pPr>
        <w:rPr>
          <w:b/>
          <w:highlight w:val="green"/>
        </w:rPr>
      </w:pPr>
    </w:p>
    <w:p w14:paraId="1D052685" w14:textId="6DF22D3E" w:rsidR="00AE5850" w:rsidRPr="00AE5850" w:rsidRDefault="00AE5850" w:rsidP="00753E27">
      <w:pPr>
        <w:rPr>
          <w:bCs/>
        </w:rPr>
      </w:pPr>
      <w:bookmarkStart w:id="36" w:name="_Toc106199576"/>
      <w:r w:rsidRPr="00F876E0">
        <w:rPr>
          <w:rStyle w:val="Heading3Char"/>
        </w:rPr>
        <w:t>Note.</w:t>
      </w:r>
      <w:bookmarkEnd w:id="36"/>
      <w:r>
        <w:rPr>
          <w:bCs/>
        </w:rPr>
        <w:t xml:space="preserve"> Positive control did not grow, but backbone and </w:t>
      </w:r>
      <w:proofErr w:type="spellStart"/>
      <w:r>
        <w:rPr>
          <w:bCs/>
        </w:rPr>
        <w:t>iLOV</w:t>
      </w:r>
      <w:proofErr w:type="spellEnd"/>
      <w:r>
        <w:rPr>
          <w:bCs/>
        </w:rPr>
        <w:t xml:space="preserve"> + </w:t>
      </w:r>
      <w:proofErr w:type="spellStart"/>
      <w:r>
        <w:rPr>
          <w:bCs/>
        </w:rPr>
        <w:t>LanYFP</w:t>
      </w:r>
      <w:proofErr w:type="spellEnd"/>
      <w:r>
        <w:rPr>
          <w:bCs/>
        </w:rPr>
        <w:t xml:space="preserve"> transformants did. Hannah started overnight cultures (didn’t know they shouldn’t incubate for more than a day). </w:t>
      </w:r>
      <w:r w:rsidR="007268FC">
        <w:rPr>
          <w:bCs/>
        </w:rPr>
        <w:t xml:space="preserve">She made </w:t>
      </w:r>
      <w:r w:rsidR="007268FC" w:rsidRPr="007268FC">
        <w:rPr>
          <w:bCs/>
        </w:rPr>
        <w:t xml:space="preserve">4 cultures of 5 mL + 50 ug/mL </w:t>
      </w:r>
      <w:proofErr w:type="spellStart"/>
      <w:r w:rsidR="007268FC" w:rsidRPr="007268FC">
        <w:rPr>
          <w:bCs/>
        </w:rPr>
        <w:t>kan</w:t>
      </w:r>
      <w:proofErr w:type="spellEnd"/>
      <w:r w:rsidR="007268FC" w:rsidRPr="007268FC">
        <w:rPr>
          <w:bCs/>
        </w:rPr>
        <w:t xml:space="preserve"> for each</w:t>
      </w:r>
      <w:r w:rsidR="007268FC">
        <w:rPr>
          <w:bCs/>
        </w:rPr>
        <w:t xml:space="preserve"> </w:t>
      </w:r>
      <w:proofErr w:type="gramStart"/>
      <w:r w:rsidR="007268FC" w:rsidRPr="007268FC">
        <w:rPr>
          <w:bCs/>
        </w:rPr>
        <w:t>plasmids</w:t>
      </w:r>
      <w:proofErr w:type="gramEnd"/>
      <w:r w:rsidR="007268FC">
        <w:rPr>
          <w:bCs/>
        </w:rPr>
        <w:t xml:space="preserve">, for a total of 8 cultures. </w:t>
      </w:r>
    </w:p>
    <w:p w14:paraId="6B7D7876" w14:textId="77777777" w:rsidR="00753E27" w:rsidRDefault="00753E27" w:rsidP="00753E27">
      <w:pPr>
        <w:shd w:val="clear" w:color="auto" w:fill="FFFFFF"/>
        <w:contextualSpacing/>
        <w:rPr>
          <w:color w:val="000000"/>
        </w:rPr>
      </w:pPr>
    </w:p>
    <w:p w14:paraId="47833157" w14:textId="7784C888" w:rsidR="00753E27" w:rsidRDefault="00753E27" w:rsidP="00753E27">
      <w:pPr>
        <w:rPr>
          <w:b/>
        </w:rPr>
      </w:pPr>
      <w:r>
        <w:rPr>
          <w:b/>
          <w:highlight w:val="green"/>
        </w:rPr>
        <w:t>Wednesday, April 27, 2022</w:t>
      </w:r>
    </w:p>
    <w:p w14:paraId="0F08B4CB" w14:textId="77777777" w:rsidR="00753E27" w:rsidRDefault="00753E27" w:rsidP="00753E27">
      <w:pPr>
        <w:rPr>
          <w:b/>
          <w:sz w:val="18"/>
          <w:szCs w:val="18"/>
        </w:rPr>
      </w:pPr>
      <w:r>
        <w:rPr>
          <w:b/>
          <w:sz w:val="18"/>
          <w:szCs w:val="18"/>
        </w:rPr>
        <w:t>To Do:</w:t>
      </w:r>
    </w:p>
    <w:p w14:paraId="5C0C8F95" w14:textId="446FD566" w:rsidR="00753E27" w:rsidRPr="00EE0F58" w:rsidRDefault="00F876E0" w:rsidP="00D81835">
      <w:pPr>
        <w:numPr>
          <w:ilvl w:val="0"/>
          <w:numId w:val="120"/>
        </w:numPr>
        <w:pBdr>
          <w:top w:val="nil"/>
          <w:left w:val="nil"/>
          <w:bottom w:val="nil"/>
          <w:right w:val="nil"/>
          <w:between w:val="nil"/>
        </w:pBdr>
        <w:rPr>
          <w:strike/>
          <w:color w:val="000000"/>
          <w:sz w:val="18"/>
          <w:szCs w:val="18"/>
        </w:rPr>
      </w:pPr>
      <w:r w:rsidRPr="00EE0F58">
        <w:rPr>
          <w:strike/>
          <w:color w:val="000000"/>
          <w:sz w:val="18"/>
          <w:szCs w:val="18"/>
        </w:rPr>
        <w:t>Help CR with miniprep</w:t>
      </w:r>
    </w:p>
    <w:p w14:paraId="68ED3E0A" w14:textId="554291DA" w:rsidR="00753E27" w:rsidRPr="00EE0F58" w:rsidRDefault="00F876E0" w:rsidP="00D81835">
      <w:pPr>
        <w:numPr>
          <w:ilvl w:val="0"/>
          <w:numId w:val="120"/>
        </w:numPr>
        <w:pBdr>
          <w:top w:val="nil"/>
          <w:left w:val="nil"/>
          <w:bottom w:val="nil"/>
          <w:right w:val="nil"/>
          <w:between w:val="nil"/>
        </w:pBdr>
        <w:spacing w:after="120"/>
        <w:rPr>
          <w:strike/>
          <w:color w:val="000000"/>
          <w:sz w:val="18"/>
          <w:szCs w:val="18"/>
        </w:rPr>
      </w:pPr>
      <w:r w:rsidRPr="00EE0F58">
        <w:rPr>
          <w:strike/>
          <w:color w:val="000000"/>
          <w:sz w:val="18"/>
          <w:szCs w:val="18"/>
        </w:rPr>
        <w:t>Help CR with sequencing reaction set-up.</w:t>
      </w:r>
    </w:p>
    <w:p w14:paraId="7071E996" w14:textId="77777777" w:rsidR="00753E27" w:rsidRPr="0023114E" w:rsidRDefault="00753E27" w:rsidP="00753E27">
      <w:pPr>
        <w:shd w:val="clear" w:color="auto" w:fill="FFFFFF"/>
        <w:contextualSpacing/>
        <w:rPr>
          <w:color w:val="000000"/>
        </w:rPr>
      </w:pPr>
      <w:r>
        <w:rPr>
          <w:b/>
          <w:u w:val="single"/>
        </w:rPr>
        <w:t>Results and Data:</w:t>
      </w:r>
    </w:p>
    <w:p w14:paraId="5D1B052B" w14:textId="77777777" w:rsidR="00753E27" w:rsidRDefault="00753E27" w:rsidP="00753E27">
      <w:pPr>
        <w:rPr>
          <w:b/>
          <w:highlight w:val="green"/>
        </w:rPr>
      </w:pPr>
    </w:p>
    <w:p w14:paraId="18F94C36" w14:textId="56516CEF" w:rsidR="00753E27" w:rsidRDefault="00F876E0" w:rsidP="00753E27">
      <w:pPr>
        <w:rPr>
          <w:b/>
          <w:highlight w:val="green"/>
        </w:rPr>
      </w:pPr>
      <w:bookmarkStart w:id="37" w:name="_Toc106199577"/>
      <w:r w:rsidRPr="00F876E0">
        <w:rPr>
          <w:rStyle w:val="Heading3Char"/>
        </w:rPr>
        <w:t>Note.</w:t>
      </w:r>
      <w:bookmarkEnd w:id="37"/>
      <w:r>
        <w:rPr>
          <w:bCs/>
        </w:rPr>
        <w:t xml:space="preserve"> </w:t>
      </w:r>
      <w:r w:rsidR="00092BB8">
        <w:rPr>
          <w:bCs/>
        </w:rPr>
        <w:t>Sequencing sheet in Sequencing&gt;Orders</w:t>
      </w:r>
    </w:p>
    <w:p w14:paraId="2EED6C30" w14:textId="77777777" w:rsidR="00753E27" w:rsidRDefault="00753E27" w:rsidP="00753E27">
      <w:pPr>
        <w:shd w:val="clear" w:color="auto" w:fill="FFFFFF"/>
        <w:contextualSpacing/>
        <w:rPr>
          <w:color w:val="000000"/>
        </w:rPr>
      </w:pPr>
    </w:p>
    <w:p w14:paraId="655C4C98" w14:textId="00287B39" w:rsidR="00753E27" w:rsidRDefault="00753E27" w:rsidP="00753E27">
      <w:pPr>
        <w:rPr>
          <w:b/>
        </w:rPr>
      </w:pPr>
      <w:r>
        <w:rPr>
          <w:b/>
          <w:highlight w:val="green"/>
        </w:rPr>
        <w:t>Thursday, April 28, 2022</w:t>
      </w:r>
    </w:p>
    <w:p w14:paraId="20F35749" w14:textId="77777777" w:rsidR="00753E27" w:rsidRDefault="00753E27" w:rsidP="00753E27">
      <w:pPr>
        <w:rPr>
          <w:b/>
          <w:sz w:val="18"/>
          <w:szCs w:val="18"/>
        </w:rPr>
      </w:pPr>
      <w:r>
        <w:rPr>
          <w:b/>
          <w:sz w:val="18"/>
          <w:szCs w:val="18"/>
        </w:rPr>
        <w:t>To Do:</w:t>
      </w:r>
    </w:p>
    <w:p w14:paraId="47C1594D" w14:textId="0A3B023B" w:rsidR="00EE0F58" w:rsidRPr="00EE0F58" w:rsidRDefault="00AE5850" w:rsidP="00EE0F58">
      <w:pPr>
        <w:numPr>
          <w:ilvl w:val="0"/>
          <w:numId w:val="118"/>
        </w:numPr>
        <w:pBdr>
          <w:top w:val="nil"/>
          <w:left w:val="nil"/>
          <w:bottom w:val="nil"/>
          <w:right w:val="nil"/>
          <w:between w:val="nil"/>
        </w:pBdr>
        <w:spacing w:after="120"/>
        <w:rPr>
          <w:strike/>
          <w:color w:val="000000"/>
          <w:sz w:val="18"/>
          <w:szCs w:val="18"/>
        </w:rPr>
      </w:pPr>
      <w:r w:rsidRPr="00EE0F58">
        <w:rPr>
          <w:strike/>
          <w:color w:val="000000"/>
          <w:sz w:val="18"/>
          <w:szCs w:val="18"/>
        </w:rPr>
        <w:t>Patch out LVS from SUA</w:t>
      </w:r>
      <w:r w:rsidR="00EE0F58">
        <w:rPr>
          <w:strike/>
          <w:color w:val="000000"/>
          <w:sz w:val="18"/>
          <w:szCs w:val="18"/>
        </w:rPr>
        <w:br/>
      </w:r>
    </w:p>
    <w:p w14:paraId="2BAA3BB9" w14:textId="0D85DAA0" w:rsidR="00753E27" w:rsidRDefault="00753E27" w:rsidP="00753E27">
      <w:pPr>
        <w:rPr>
          <w:b/>
        </w:rPr>
      </w:pPr>
      <w:r>
        <w:rPr>
          <w:b/>
          <w:highlight w:val="green"/>
        </w:rPr>
        <w:t>Friday, April 29, 2022</w:t>
      </w:r>
    </w:p>
    <w:p w14:paraId="3CC20040" w14:textId="77777777" w:rsidR="00753E27" w:rsidRDefault="00753E27" w:rsidP="00753E27">
      <w:pPr>
        <w:rPr>
          <w:b/>
          <w:sz w:val="18"/>
          <w:szCs w:val="18"/>
        </w:rPr>
      </w:pPr>
      <w:r>
        <w:rPr>
          <w:b/>
          <w:sz w:val="18"/>
          <w:szCs w:val="18"/>
        </w:rPr>
        <w:t>To Do:</w:t>
      </w:r>
    </w:p>
    <w:p w14:paraId="320516EC" w14:textId="63822BAE" w:rsidR="00753E27" w:rsidRPr="00EE0F58" w:rsidRDefault="00AE5850" w:rsidP="00EE0F58">
      <w:pPr>
        <w:numPr>
          <w:ilvl w:val="0"/>
          <w:numId w:val="117"/>
        </w:numPr>
        <w:pBdr>
          <w:top w:val="nil"/>
          <w:left w:val="nil"/>
          <w:bottom w:val="nil"/>
          <w:right w:val="nil"/>
          <w:between w:val="nil"/>
        </w:pBdr>
        <w:spacing w:after="120"/>
        <w:rPr>
          <w:strike/>
          <w:color w:val="000000"/>
          <w:sz w:val="18"/>
          <w:szCs w:val="18"/>
        </w:rPr>
      </w:pPr>
      <w:r w:rsidRPr="00EE0F58">
        <w:rPr>
          <w:strike/>
          <w:color w:val="000000"/>
          <w:sz w:val="18"/>
          <w:szCs w:val="18"/>
        </w:rPr>
        <w:t>Make electrocompetent LVS</w:t>
      </w:r>
    </w:p>
    <w:p w14:paraId="084D210C" w14:textId="77777777" w:rsidR="00753E27" w:rsidRPr="0023114E" w:rsidRDefault="00753E27" w:rsidP="00753E27">
      <w:pPr>
        <w:shd w:val="clear" w:color="auto" w:fill="FFFFFF"/>
        <w:contextualSpacing/>
        <w:rPr>
          <w:color w:val="000000"/>
        </w:rPr>
      </w:pPr>
      <w:r>
        <w:rPr>
          <w:b/>
          <w:u w:val="single"/>
        </w:rPr>
        <w:t>Results and Data:</w:t>
      </w:r>
    </w:p>
    <w:p w14:paraId="11F97D83" w14:textId="0921E987" w:rsidR="00753E27" w:rsidRDefault="00753E27" w:rsidP="00753E27">
      <w:pPr>
        <w:rPr>
          <w:b/>
          <w:highlight w:val="green"/>
        </w:rPr>
      </w:pPr>
    </w:p>
    <w:p w14:paraId="7508983C" w14:textId="607EFA84" w:rsidR="00EE0F58" w:rsidRPr="00EE0F58" w:rsidRDefault="00EE0F58" w:rsidP="00753E27">
      <w:pPr>
        <w:rPr>
          <w:bCs/>
        </w:rPr>
      </w:pPr>
      <w:r w:rsidRPr="00EE0F58">
        <w:rPr>
          <w:bCs/>
        </w:rPr>
        <w:t xml:space="preserve">N/A. </w:t>
      </w:r>
    </w:p>
    <w:p w14:paraId="34B65347" w14:textId="53FE3860" w:rsidR="009C2D57" w:rsidRDefault="009C2D57" w:rsidP="009C2D57">
      <w:pPr>
        <w:pStyle w:val="Heading2"/>
      </w:pPr>
      <w:bookmarkStart w:id="38" w:name="_Toc106199578"/>
      <w:r>
        <w:t>Preparing Electrocompetent LVS Cells</w:t>
      </w:r>
      <w:bookmarkEnd w:id="38"/>
    </w:p>
    <w:p w14:paraId="51A5A72E" w14:textId="512B192E" w:rsidR="009C2D57" w:rsidRDefault="009C2D57" w:rsidP="00D81835">
      <w:pPr>
        <w:pStyle w:val="ListParagraph"/>
        <w:numPr>
          <w:ilvl w:val="0"/>
          <w:numId w:val="122"/>
        </w:numPr>
      </w:pPr>
      <w:r>
        <w:t xml:space="preserve">Scrape up entire plate of cells into 400 </w:t>
      </w:r>
      <w:proofErr w:type="spellStart"/>
      <w:r>
        <w:t>uL</w:t>
      </w:r>
      <w:proofErr w:type="spellEnd"/>
      <w:r>
        <w:t xml:space="preserve"> of sterile 10% sucrose and resuspend (alternately, cells can be grown to mid-log in MHB)</w:t>
      </w:r>
    </w:p>
    <w:p w14:paraId="5B0B6820" w14:textId="7D71DF9C" w:rsidR="009C2D57" w:rsidRDefault="009C2D57" w:rsidP="00D81835">
      <w:pPr>
        <w:pStyle w:val="ListParagraph"/>
        <w:numPr>
          <w:ilvl w:val="0"/>
          <w:numId w:val="122"/>
        </w:numPr>
      </w:pPr>
      <w:r>
        <w:t>Add 1.1 mL of 10% sucrose to a final volume of 1.5 mL</w:t>
      </w:r>
    </w:p>
    <w:p w14:paraId="5FA67A5A" w14:textId="149C6513" w:rsidR="009C2D57" w:rsidRDefault="009C2D57" w:rsidP="00D81835">
      <w:pPr>
        <w:pStyle w:val="ListParagraph"/>
        <w:numPr>
          <w:ilvl w:val="0"/>
          <w:numId w:val="122"/>
        </w:numPr>
      </w:pPr>
      <w:r>
        <w:t>Spin for 3 minutes at 10,000 rpm</w:t>
      </w:r>
    </w:p>
    <w:p w14:paraId="49A60DB4" w14:textId="77777777" w:rsidR="00E45E53" w:rsidRDefault="00E45E53" w:rsidP="00D81835">
      <w:pPr>
        <w:pStyle w:val="ListParagraph"/>
        <w:numPr>
          <w:ilvl w:val="0"/>
          <w:numId w:val="122"/>
        </w:numPr>
      </w:pPr>
      <w:r>
        <w:t>R</w:t>
      </w:r>
      <w:r w:rsidR="009C2D57">
        <w:t>emove supernatant, throw out, and resuspend in fresh 1 mL 10% sucrose</w:t>
      </w:r>
    </w:p>
    <w:p w14:paraId="64697F80" w14:textId="1D510E80" w:rsidR="009C2D57" w:rsidRDefault="009C2D57" w:rsidP="00D81835">
      <w:pPr>
        <w:pStyle w:val="ListParagraph"/>
        <w:numPr>
          <w:ilvl w:val="0"/>
          <w:numId w:val="122"/>
        </w:numPr>
      </w:pPr>
      <w:r>
        <w:t>Repeat 3x-5x in 10% sucrose</w:t>
      </w:r>
    </w:p>
    <w:p w14:paraId="3E4D39CD" w14:textId="02689DFE" w:rsidR="009C2D57" w:rsidRDefault="009C2D57" w:rsidP="00D81835">
      <w:pPr>
        <w:pStyle w:val="ListParagraph"/>
        <w:numPr>
          <w:ilvl w:val="0"/>
          <w:numId w:val="122"/>
        </w:numPr>
      </w:pPr>
      <w:r>
        <w:t>After final spin, remove all supernatant.</w:t>
      </w:r>
    </w:p>
    <w:p w14:paraId="33AF4152" w14:textId="0281C676" w:rsidR="009C2D57" w:rsidRPr="00EE0F58" w:rsidRDefault="009C2D57" w:rsidP="00D81835">
      <w:pPr>
        <w:pStyle w:val="ListParagraph"/>
        <w:numPr>
          <w:ilvl w:val="0"/>
          <w:numId w:val="122"/>
        </w:numPr>
      </w:pPr>
      <w:r>
        <w:t>Resuspend cells in 10% sucrose at high density (corresponding to ~1x10</w:t>
      </w:r>
      <w:r w:rsidRPr="00331039">
        <w:rPr>
          <w:vertAlign w:val="superscript"/>
        </w:rPr>
        <w:t>11</w:t>
      </w:r>
      <w:r>
        <w:t xml:space="preserve"> cells /mL); these are </w:t>
      </w:r>
      <w:r w:rsidRPr="00EE0F58">
        <w:t xml:space="preserve">EC cells by slowly adding 110 </w:t>
      </w:r>
      <w:proofErr w:type="spellStart"/>
      <w:r w:rsidRPr="00EE0F58">
        <w:t>uL</w:t>
      </w:r>
      <w:proofErr w:type="spellEnd"/>
      <w:r w:rsidRPr="00EE0F58">
        <w:t xml:space="preserve"> at a time. It should be about equal amounts of cells as sucrose. </w:t>
      </w:r>
    </w:p>
    <w:p w14:paraId="2B50CE40" w14:textId="15BD42D0" w:rsidR="00753E27" w:rsidRPr="00EE0F58" w:rsidRDefault="009C2D57" w:rsidP="00D81835">
      <w:pPr>
        <w:pStyle w:val="ListParagraph"/>
        <w:numPr>
          <w:ilvl w:val="0"/>
          <w:numId w:val="122"/>
        </w:numPr>
      </w:pPr>
      <w:r w:rsidRPr="00EE0F58">
        <w:t xml:space="preserve">For any extra EC cells, aliquot ~110 </w:t>
      </w:r>
      <w:proofErr w:type="spellStart"/>
      <w:r w:rsidRPr="00EE0F58">
        <w:t>μL</w:t>
      </w:r>
      <w:proofErr w:type="spellEnd"/>
      <w:r w:rsidRPr="00EE0F58">
        <w:t xml:space="preserve"> / sterile tube (enough for 2 </w:t>
      </w:r>
      <w:proofErr w:type="spellStart"/>
      <w:r w:rsidRPr="00EE0F58">
        <w:t>electroporations</w:t>
      </w:r>
      <w:proofErr w:type="spellEnd"/>
      <w:r w:rsidRPr="00EE0F58">
        <w:t>) and freeze at -80°C</w:t>
      </w:r>
    </w:p>
    <w:p w14:paraId="7B5CC40C" w14:textId="71F6DB4F" w:rsidR="0025254E" w:rsidRPr="0041499D" w:rsidRDefault="008E6B33" w:rsidP="0041499D">
      <w:pPr>
        <w:spacing w:after="200" w:line="276" w:lineRule="auto"/>
        <w:jc w:val="both"/>
        <w:rPr>
          <w:rFonts w:asciiTheme="majorHAnsi" w:eastAsiaTheme="majorEastAsia" w:hAnsiTheme="majorHAnsi" w:cstheme="majorBidi"/>
          <w:b/>
          <w:bCs/>
          <w:color w:val="365F91" w:themeColor="accent1" w:themeShade="BF"/>
          <w:sz w:val="28"/>
          <w:szCs w:val="28"/>
        </w:rPr>
      </w:pPr>
      <w:r>
        <w:br w:type="page"/>
      </w:r>
    </w:p>
    <w:p w14:paraId="27569A5A" w14:textId="757DEF93" w:rsidR="004677E4" w:rsidRDefault="00C90D9B">
      <w:pPr>
        <w:pStyle w:val="Heading1"/>
      </w:pPr>
      <w:bookmarkStart w:id="39" w:name="_Toc106199579"/>
      <w:r>
        <w:lastRenderedPageBreak/>
        <w:t>Bibliography</w:t>
      </w:r>
      <w:bookmarkEnd w:id="39"/>
    </w:p>
    <w:p w14:paraId="406C23F8" w14:textId="77777777" w:rsidR="004677E4" w:rsidRDefault="004677E4">
      <w:pPr>
        <w:widowControl w:val="0"/>
        <w:ind w:left="480" w:hanging="480"/>
      </w:pPr>
    </w:p>
    <w:p w14:paraId="0FACC08E" w14:textId="77777777" w:rsidR="004677E4" w:rsidRDefault="004677E4">
      <w:pPr>
        <w:widowControl w:val="0"/>
        <w:ind w:left="480" w:hanging="480"/>
      </w:pPr>
    </w:p>
    <w:p w14:paraId="7163CACB" w14:textId="77777777" w:rsidR="004677E4" w:rsidRDefault="00C90D9B">
      <w:pPr>
        <w:widowControl w:val="0"/>
      </w:pPr>
      <w:r>
        <w:t xml:space="preserve">Ramsey, K. M. and Dove, S. L. (2016) ‘ A response regulator promotes </w:t>
      </w:r>
      <w:proofErr w:type="spellStart"/>
      <w:r>
        <w:t>Francisella</w:t>
      </w:r>
      <w:proofErr w:type="spellEnd"/>
      <w:r>
        <w:t xml:space="preserve"> </w:t>
      </w:r>
      <w:proofErr w:type="spellStart"/>
      <w:r>
        <w:t>tularensis</w:t>
      </w:r>
      <w:proofErr w:type="spellEnd"/>
      <w:r>
        <w:t xml:space="preserve"> intramacrophage growth by repressing an anti-virulence factor ’, </w:t>
      </w:r>
      <w:r>
        <w:rPr>
          <w:i/>
        </w:rPr>
        <w:t>Molecular Microbiology</w:t>
      </w:r>
      <w:r>
        <w:t xml:space="preserve">. </w:t>
      </w:r>
      <w:proofErr w:type="spellStart"/>
      <w:r>
        <w:t>doi</w:t>
      </w:r>
      <w:proofErr w:type="spellEnd"/>
      <w:r>
        <w:t>: 10.1111/mmi.13418.</w:t>
      </w:r>
    </w:p>
    <w:p w14:paraId="1C67CB54" w14:textId="77777777" w:rsidR="004677E4" w:rsidRDefault="004677E4">
      <w:pPr>
        <w:widowControl w:val="0"/>
        <w:ind w:left="480" w:hanging="480"/>
      </w:pPr>
    </w:p>
    <w:p w14:paraId="54F0197A" w14:textId="77777777" w:rsidR="004677E4" w:rsidRDefault="004677E4">
      <w:pPr>
        <w:widowControl w:val="0"/>
        <w:pBdr>
          <w:top w:val="nil"/>
          <w:left w:val="nil"/>
          <w:bottom w:val="nil"/>
          <w:right w:val="nil"/>
          <w:between w:val="nil"/>
        </w:pBdr>
      </w:pPr>
    </w:p>
    <w:sectPr w:rsidR="004677E4">
      <w:headerReference w:type="default" r:id="rId15"/>
      <w:pgSz w:w="12240" w:h="15840"/>
      <w:pgMar w:top="1440" w:right="1008" w:bottom="1440" w:left="100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ECAC" w14:textId="77777777" w:rsidR="00893DBF" w:rsidRDefault="00893DBF">
      <w:r>
        <w:separator/>
      </w:r>
    </w:p>
  </w:endnote>
  <w:endnote w:type="continuationSeparator" w:id="0">
    <w:p w14:paraId="18EC2B3E" w14:textId="77777777" w:rsidR="00893DBF" w:rsidRDefault="0089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D65B" w14:textId="77777777" w:rsidR="00893DBF" w:rsidRDefault="00893DBF">
      <w:r>
        <w:separator/>
      </w:r>
    </w:p>
  </w:footnote>
  <w:footnote w:type="continuationSeparator" w:id="0">
    <w:p w14:paraId="3863F053" w14:textId="77777777" w:rsidR="00893DBF" w:rsidRDefault="00893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414B" w14:textId="77777777" w:rsidR="004677E4" w:rsidRDefault="00C90D9B">
    <w:pPr>
      <w:pBdr>
        <w:top w:val="nil"/>
        <w:left w:val="nil"/>
        <w:bottom w:val="single" w:sz="4" w:space="1" w:color="D9D9D9"/>
        <w:right w:val="nil"/>
        <w:between w:val="nil"/>
      </w:pBdr>
      <w:tabs>
        <w:tab w:val="center" w:pos="4680"/>
        <w:tab w:val="right" w:pos="9360"/>
        <w:tab w:val="left" w:pos="1410"/>
        <w:tab w:val="right" w:pos="9090"/>
        <w:tab w:val="right" w:pos="10080"/>
      </w:tabs>
      <w:rPr>
        <w:b/>
        <w:color w:val="000000"/>
      </w:rPr>
    </w:pPr>
    <w:r>
      <w:rPr>
        <w:color w:val="7F7F7F"/>
      </w:rPr>
      <w:t>Sierra Schmidt – Ramsey Lab Notebook</w:t>
    </w:r>
    <w:r>
      <w:rPr>
        <w:color w:val="7F7F7F"/>
      </w:rPr>
      <w:tab/>
    </w:r>
    <w:r>
      <w:rPr>
        <w:color w:val="7F7F7F"/>
      </w:rPr>
      <w:tab/>
      <w:t>Page</w:t>
    </w:r>
    <w:r>
      <w:rPr>
        <w:color w:val="000000"/>
      </w:rPr>
      <w:t xml:space="preserve"> | </w:t>
    </w:r>
    <w:r>
      <w:rPr>
        <w:color w:val="000000"/>
      </w:rPr>
      <w:fldChar w:fldCharType="begin"/>
    </w:r>
    <w:r>
      <w:rPr>
        <w:color w:val="000000"/>
      </w:rPr>
      <w:instrText>PAGE</w:instrText>
    </w:r>
    <w:r>
      <w:rPr>
        <w:color w:val="000000"/>
      </w:rPr>
      <w:fldChar w:fldCharType="separate"/>
    </w:r>
    <w:r w:rsidR="00063EC1">
      <w:rPr>
        <w:noProof/>
        <w:color w:val="000000"/>
      </w:rPr>
      <w:t>1</w:t>
    </w:r>
    <w:r>
      <w:rPr>
        <w:color w:val="000000"/>
      </w:rPr>
      <w:fldChar w:fldCharType="end"/>
    </w:r>
  </w:p>
  <w:p w14:paraId="2490925F" w14:textId="77777777" w:rsidR="004677E4" w:rsidRDefault="004677E4">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834"/>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C1947"/>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A10455"/>
    <w:multiLevelType w:val="hybridMultilevel"/>
    <w:tmpl w:val="A38A6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761B9"/>
    <w:multiLevelType w:val="hybridMultilevel"/>
    <w:tmpl w:val="274CFFB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5A2D93"/>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932709"/>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A3026D"/>
    <w:multiLevelType w:val="hybridMultilevel"/>
    <w:tmpl w:val="9A308CD2"/>
    <w:lvl w:ilvl="0" w:tplc="69CE6C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768E0"/>
    <w:multiLevelType w:val="hybridMultilevel"/>
    <w:tmpl w:val="66B0F7DC"/>
    <w:lvl w:ilvl="0" w:tplc="30C438F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DA3A20"/>
    <w:multiLevelType w:val="hybridMultilevel"/>
    <w:tmpl w:val="1EA03762"/>
    <w:lvl w:ilvl="0" w:tplc="D24EA15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F706C0"/>
    <w:multiLevelType w:val="hybridMultilevel"/>
    <w:tmpl w:val="C0EE26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2F73FF"/>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68C4AC3"/>
    <w:multiLevelType w:val="hybridMultilevel"/>
    <w:tmpl w:val="25BE40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7DB01BB"/>
    <w:multiLevelType w:val="hybridMultilevel"/>
    <w:tmpl w:val="85A8258A"/>
    <w:lvl w:ilvl="0" w:tplc="0409000F">
      <w:start w:val="1"/>
      <w:numFmt w:val="decimal"/>
      <w:lvlText w:val="%1."/>
      <w:lvlJc w:val="left"/>
      <w:pPr>
        <w:ind w:left="864" w:hanging="360"/>
      </w:pPr>
      <w:rPr>
        <w:rFont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8E86F5E"/>
    <w:multiLevelType w:val="hybridMultilevel"/>
    <w:tmpl w:val="5BE82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B72E8"/>
    <w:multiLevelType w:val="hybridMultilevel"/>
    <w:tmpl w:val="C6E27CB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7736E13E">
      <w:start w:val="82"/>
      <w:numFmt w:val="bullet"/>
      <w:lvlText w:val="-"/>
      <w:lvlJc w:val="left"/>
      <w:pPr>
        <w:ind w:left="2880" w:hanging="360"/>
      </w:pPr>
      <w:rPr>
        <w:rFonts w:ascii="Arial" w:eastAsiaTheme="minorHAnsi" w:hAnsi="Arial" w:cs="Aria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B463B13"/>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B56125C"/>
    <w:multiLevelType w:val="hybridMultilevel"/>
    <w:tmpl w:val="FF5C191E"/>
    <w:lvl w:ilvl="0" w:tplc="B3BCD7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5657D7"/>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D85655E"/>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EC67065"/>
    <w:multiLevelType w:val="hybridMultilevel"/>
    <w:tmpl w:val="4F083FD0"/>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C9622B"/>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1871885"/>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119F2955"/>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2D5395E"/>
    <w:multiLevelType w:val="multilevel"/>
    <w:tmpl w:val="3BF6D622"/>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4C02D7C"/>
    <w:multiLevelType w:val="hybridMultilevel"/>
    <w:tmpl w:val="5E404AC2"/>
    <w:lvl w:ilvl="0" w:tplc="FFFFFFFF">
      <w:start w:val="1"/>
      <w:numFmt w:val="decimal"/>
      <w:lvlText w:val="%1."/>
      <w:lvlJc w:val="left"/>
      <w:pPr>
        <w:ind w:left="720" w:hanging="360"/>
      </w:pPr>
      <w:rPr>
        <w:rFonts w:hint="default"/>
      </w:rPr>
    </w:lvl>
    <w:lvl w:ilvl="1" w:tplc="A2169464">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4CB612E"/>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CB1BB6"/>
    <w:multiLevelType w:val="hybridMultilevel"/>
    <w:tmpl w:val="5FCC8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7140DA6"/>
    <w:multiLevelType w:val="hybridMultilevel"/>
    <w:tmpl w:val="6628916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84A0775"/>
    <w:multiLevelType w:val="multilevel"/>
    <w:tmpl w:val="DC00AF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A9C1317"/>
    <w:multiLevelType w:val="hybridMultilevel"/>
    <w:tmpl w:val="3E52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B13BCF"/>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BE97066"/>
    <w:multiLevelType w:val="hybridMultilevel"/>
    <w:tmpl w:val="7B6A11D2"/>
    <w:lvl w:ilvl="0" w:tplc="377E3EB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EB474E"/>
    <w:multiLevelType w:val="multilevel"/>
    <w:tmpl w:val="53ECD8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CE95608"/>
    <w:multiLevelType w:val="hybridMultilevel"/>
    <w:tmpl w:val="7DEADEE4"/>
    <w:lvl w:ilvl="0" w:tplc="FFFFFFFF">
      <w:start w:val="1"/>
      <w:numFmt w:val="decimal"/>
      <w:lvlText w:val="%1."/>
      <w:lvlJc w:val="left"/>
      <w:pPr>
        <w:ind w:left="720" w:hanging="360"/>
      </w:pPr>
    </w:lvl>
    <w:lvl w:ilvl="1" w:tplc="A2169464">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D516652"/>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D5B6567"/>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1DA62C51"/>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EA135CA"/>
    <w:multiLevelType w:val="hybridMultilevel"/>
    <w:tmpl w:val="C898259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EE5782E"/>
    <w:multiLevelType w:val="hybridMultilevel"/>
    <w:tmpl w:val="BA98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F6F16B9"/>
    <w:multiLevelType w:val="hybridMultilevel"/>
    <w:tmpl w:val="B3207B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08E0DCC"/>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20E5180E"/>
    <w:multiLevelType w:val="hybridMultilevel"/>
    <w:tmpl w:val="8416A426"/>
    <w:lvl w:ilvl="0" w:tplc="FFFFFFFF">
      <w:start w:val="1"/>
      <w:numFmt w:val="decimal"/>
      <w:lvlText w:val="%1."/>
      <w:lvlJc w:val="left"/>
      <w:pPr>
        <w:ind w:left="720" w:hanging="360"/>
      </w:pPr>
    </w:lvl>
    <w:lvl w:ilvl="1" w:tplc="FFFFFFFF">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28F0CDE"/>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24C55CA0"/>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5055EF6"/>
    <w:multiLevelType w:val="hybridMultilevel"/>
    <w:tmpl w:val="957E8202"/>
    <w:lvl w:ilvl="0" w:tplc="69CE6C60">
      <w:start w:val="1"/>
      <w:numFmt w:val="decimal"/>
      <w:lvlText w:val="%1."/>
      <w:lvlJc w:val="left"/>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259F0927"/>
    <w:multiLevelType w:val="hybridMultilevel"/>
    <w:tmpl w:val="B09E170E"/>
    <w:lvl w:ilvl="0" w:tplc="0409000F">
      <w:start w:val="1"/>
      <w:numFmt w:val="decimal"/>
      <w:lvlText w:val="%1."/>
      <w:lvlJc w:val="left"/>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26472031"/>
    <w:multiLevelType w:val="hybridMultilevel"/>
    <w:tmpl w:val="13981A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67E604D"/>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71A58B5"/>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29FE2A91"/>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2A146968"/>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BCC69B0"/>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BDB1C19"/>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BEC44C9"/>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D11111A"/>
    <w:multiLevelType w:val="hybridMultilevel"/>
    <w:tmpl w:val="F3DC0AAA"/>
    <w:lvl w:ilvl="0" w:tplc="D716091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F0A5F5E"/>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F1F048D"/>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F674BBE"/>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0277AA7"/>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09634E7"/>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321A4887"/>
    <w:multiLevelType w:val="hybridMultilevel"/>
    <w:tmpl w:val="69E8847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3255F2F"/>
    <w:multiLevelType w:val="hybridMultilevel"/>
    <w:tmpl w:val="AECC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36153BA"/>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76E28A4"/>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8D696B"/>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8CE01A1"/>
    <w:multiLevelType w:val="hybridMultilevel"/>
    <w:tmpl w:val="4E7ECACC"/>
    <w:lvl w:ilvl="0" w:tplc="D0388B8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91C2396"/>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9F93A25"/>
    <w:multiLevelType w:val="hybridMultilevel"/>
    <w:tmpl w:val="B9706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CEE29DE"/>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EBF7557"/>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F1D6EEB"/>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F630169"/>
    <w:multiLevelType w:val="hybridMultilevel"/>
    <w:tmpl w:val="7B5CFCB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0A548B8"/>
    <w:multiLevelType w:val="hybridMultilevel"/>
    <w:tmpl w:val="0D2EEA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41436856"/>
    <w:multiLevelType w:val="hybridMultilevel"/>
    <w:tmpl w:val="02C8F8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1521D91"/>
    <w:multiLevelType w:val="multilevel"/>
    <w:tmpl w:val="17CE80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1977E51"/>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1CA3220"/>
    <w:multiLevelType w:val="hybridMultilevel"/>
    <w:tmpl w:val="3E26CC9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2F6222E"/>
    <w:multiLevelType w:val="hybridMultilevel"/>
    <w:tmpl w:val="13981A8E"/>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38C08AD"/>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3DF7D1F"/>
    <w:multiLevelType w:val="multilevel"/>
    <w:tmpl w:val="AAE0CA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3EE3B0E"/>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40B174F"/>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4750B89"/>
    <w:multiLevelType w:val="hybridMultilevel"/>
    <w:tmpl w:val="857AFA8A"/>
    <w:lvl w:ilvl="0" w:tplc="FFFFFFFF">
      <w:start w:val="1"/>
      <w:numFmt w:val="decimal"/>
      <w:lvlText w:val="%1."/>
      <w:lvlJc w:val="left"/>
      <w:pPr>
        <w:ind w:left="720" w:hanging="360"/>
      </w:pPr>
      <w:rPr>
        <w:rFonts w:hint="default"/>
      </w:rPr>
    </w:lvl>
    <w:lvl w:ilvl="1" w:tplc="A2169464">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54366EB"/>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45812F2C"/>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5842291"/>
    <w:multiLevelType w:val="multilevel"/>
    <w:tmpl w:val="FD0E8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6A205F1"/>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47D321C7"/>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8581A97"/>
    <w:multiLevelType w:val="hybridMultilevel"/>
    <w:tmpl w:val="998AE3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89B13A6"/>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9063811"/>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A4A3E56"/>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A6671E5"/>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A683318"/>
    <w:multiLevelType w:val="hybridMultilevel"/>
    <w:tmpl w:val="04F6A236"/>
    <w:lvl w:ilvl="0" w:tplc="019C341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B722BF3"/>
    <w:multiLevelType w:val="hybridMultilevel"/>
    <w:tmpl w:val="02C8F8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4C477335"/>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CA92F54"/>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D772013"/>
    <w:multiLevelType w:val="hybridMultilevel"/>
    <w:tmpl w:val="4ABEE120"/>
    <w:lvl w:ilvl="0" w:tplc="7BE0A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F5E1E2A"/>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FAB1FE7"/>
    <w:multiLevelType w:val="multilevel"/>
    <w:tmpl w:val="DB8C3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1450D4C"/>
    <w:multiLevelType w:val="hybridMultilevel"/>
    <w:tmpl w:val="BC98A2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15:restartNumberingAfterBreak="0">
    <w:nsid w:val="523A3DAE"/>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2E14C3C"/>
    <w:multiLevelType w:val="hybridMultilevel"/>
    <w:tmpl w:val="25BE40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3" w15:restartNumberingAfterBreak="0">
    <w:nsid w:val="54062A4A"/>
    <w:multiLevelType w:val="hybridMultilevel"/>
    <w:tmpl w:val="4C26A720"/>
    <w:lvl w:ilvl="0" w:tplc="FFFFFFFF">
      <w:start w:val="1"/>
      <w:numFmt w:val="decimal"/>
      <w:lvlText w:val="%1."/>
      <w:lvlJc w:val="left"/>
      <w:pPr>
        <w:ind w:left="720" w:hanging="360"/>
      </w:pPr>
      <w:rPr>
        <w:rFonts w:hint="default"/>
      </w:rPr>
    </w:lvl>
    <w:lvl w:ilvl="1" w:tplc="A2169464">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6FC4392"/>
    <w:multiLevelType w:val="hybridMultilevel"/>
    <w:tmpl w:val="D59AF14C"/>
    <w:lvl w:ilvl="0" w:tplc="69CE6C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7477EBF"/>
    <w:multiLevelType w:val="hybridMultilevel"/>
    <w:tmpl w:val="8712660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74E2379"/>
    <w:multiLevelType w:val="multilevel"/>
    <w:tmpl w:val="C2AA8F54"/>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7" w15:restartNumberingAfterBreak="0">
    <w:nsid w:val="579F40D1"/>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7AA56E5"/>
    <w:multiLevelType w:val="multilevel"/>
    <w:tmpl w:val="D444E7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8354347"/>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95C68F2"/>
    <w:multiLevelType w:val="multilevel"/>
    <w:tmpl w:val="AAE0CA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9E74571"/>
    <w:multiLevelType w:val="multilevel"/>
    <w:tmpl w:val="FD0E8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A2929FC"/>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A2D2884"/>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A9D732F"/>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ADE2D22"/>
    <w:multiLevelType w:val="hybridMultilevel"/>
    <w:tmpl w:val="4038224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5B017BA4"/>
    <w:multiLevelType w:val="hybridMultilevel"/>
    <w:tmpl w:val="C658AF4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C11345C"/>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C654BAB"/>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5DA13574"/>
    <w:multiLevelType w:val="hybridMultilevel"/>
    <w:tmpl w:val="02C8F8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DA60269"/>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E411F3E"/>
    <w:multiLevelType w:val="hybridMultilevel"/>
    <w:tmpl w:val="722EE698"/>
    <w:lvl w:ilvl="0" w:tplc="019C341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5F1B4FEC"/>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05A297C"/>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13E6132"/>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1524D85"/>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1B828E5"/>
    <w:multiLevelType w:val="hybridMultilevel"/>
    <w:tmpl w:val="7472A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22E4A33"/>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2D37F16"/>
    <w:multiLevelType w:val="hybridMultilevel"/>
    <w:tmpl w:val="4C26A72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4376F47"/>
    <w:multiLevelType w:val="multilevel"/>
    <w:tmpl w:val="2DA693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576302A"/>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5E26DA1"/>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6A10A63"/>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8E61540"/>
    <w:multiLevelType w:val="hybridMultilevel"/>
    <w:tmpl w:val="02C8F8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68EC674B"/>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9180BDA"/>
    <w:multiLevelType w:val="multilevel"/>
    <w:tmpl w:val="872AFC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69787284"/>
    <w:multiLevelType w:val="hybridMultilevel"/>
    <w:tmpl w:val="02C8F8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115CC0"/>
    <w:multiLevelType w:val="hybridMultilevel"/>
    <w:tmpl w:val="FFCCB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6AEE045A"/>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6C2F21C0"/>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D93772B"/>
    <w:multiLevelType w:val="multilevel"/>
    <w:tmpl w:val="07A0CDCE"/>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1" w15:restartNumberingAfterBreak="0">
    <w:nsid w:val="6E19742B"/>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E3F2F69"/>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E90676B"/>
    <w:multiLevelType w:val="hybridMultilevel"/>
    <w:tmpl w:val="25BE40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6EB2726B"/>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FEA275F"/>
    <w:multiLevelType w:val="multilevel"/>
    <w:tmpl w:val="2C10B02C"/>
    <w:lvl w:ilvl="0">
      <w:start w:val="1"/>
      <w:numFmt w:val="decimal"/>
      <w:lvlText w:val="%1."/>
      <w:lvlJc w:val="left"/>
      <w:pPr>
        <w:ind w:left="1080" w:hanging="360"/>
      </w:p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6" w15:restartNumberingAfterBreak="0">
    <w:nsid w:val="70A12AE3"/>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70DF5DC9"/>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2365E81"/>
    <w:multiLevelType w:val="multilevel"/>
    <w:tmpl w:val="1708FB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72FB511B"/>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38D42E5"/>
    <w:multiLevelType w:val="hybridMultilevel"/>
    <w:tmpl w:val="66B0F7DC"/>
    <w:lvl w:ilvl="0" w:tplc="30C438F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777B0C00"/>
    <w:multiLevelType w:val="multilevel"/>
    <w:tmpl w:val="E5849A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B8D1FCC"/>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CC61226"/>
    <w:multiLevelType w:val="hybridMultilevel"/>
    <w:tmpl w:val="C984496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D3B0B20"/>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DFD21FD"/>
    <w:multiLevelType w:val="multilevel"/>
    <w:tmpl w:val="828EE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E2D572D"/>
    <w:multiLevelType w:val="multilevel"/>
    <w:tmpl w:val="A142F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FCD1D9F"/>
    <w:multiLevelType w:val="hybridMultilevel"/>
    <w:tmpl w:val="E6143C5A"/>
    <w:lvl w:ilvl="0" w:tplc="27381C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FDC6510"/>
    <w:multiLevelType w:val="hybridMultilevel"/>
    <w:tmpl w:val="E09687F8"/>
    <w:lvl w:ilvl="0" w:tplc="DFEE3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5023604">
    <w:abstractNumId w:val="74"/>
  </w:num>
  <w:num w:numId="2" w16cid:durableId="1770811091">
    <w:abstractNumId w:val="22"/>
  </w:num>
  <w:num w:numId="3" w16cid:durableId="821696971">
    <w:abstractNumId w:val="126"/>
  </w:num>
  <w:num w:numId="4" w16cid:durableId="1442265202">
    <w:abstractNumId w:val="12"/>
  </w:num>
  <w:num w:numId="5" w16cid:durableId="24139791">
    <w:abstractNumId w:val="26"/>
  </w:num>
  <w:num w:numId="6" w16cid:durableId="410202098">
    <w:abstractNumId w:val="149"/>
  </w:num>
  <w:num w:numId="7" w16cid:durableId="1003977045">
    <w:abstractNumId w:val="154"/>
  </w:num>
  <w:num w:numId="8" w16cid:durableId="76026568">
    <w:abstractNumId w:val="124"/>
  </w:num>
  <w:num w:numId="9" w16cid:durableId="532349434">
    <w:abstractNumId w:val="146"/>
  </w:num>
  <w:num w:numId="10" w16cid:durableId="995911808">
    <w:abstractNumId w:val="109"/>
  </w:num>
  <w:num w:numId="11" w16cid:durableId="796221836">
    <w:abstractNumId w:val="117"/>
  </w:num>
  <w:num w:numId="12" w16cid:durableId="426123190">
    <w:abstractNumId w:val="25"/>
  </w:num>
  <w:num w:numId="13" w16cid:durableId="25482435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3686223">
    <w:abstractNumId w:val="31"/>
  </w:num>
  <w:num w:numId="15" w16cid:durableId="584725062">
    <w:abstractNumId w:val="7"/>
  </w:num>
  <w:num w:numId="16" w16cid:durableId="181549021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506360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7245814">
    <w:abstractNumId w:val="1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0091354">
    <w:abstractNumId w:val="1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3760387">
    <w:abstractNumId w:val="33"/>
  </w:num>
  <w:num w:numId="21" w16cid:durableId="1300306960">
    <w:abstractNumId w:val="157"/>
  </w:num>
  <w:num w:numId="22" w16cid:durableId="784271902">
    <w:abstractNumId w:val="24"/>
  </w:num>
  <w:num w:numId="23" w16cid:durableId="1175995383">
    <w:abstractNumId w:val="137"/>
  </w:num>
  <w:num w:numId="24" w16cid:durableId="795100592">
    <w:abstractNumId w:val="9"/>
  </w:num>
  <w:num w:numId="25" w16cid:durableId="291907292">
    <w:abstractNumId w:val="82"/>
  </w:num>
  <w:num w:numId="26" w16cid:durableId="1276862828">
    <w:abstractNumId w:val="65"/>
  </w:num>
  <w:num w:numId="27" w16cid:durableId="1308052949">
    <w:abstractNumId w:val="29"/>
  </w:num>
  <w:num w:numId="28" w16cid:durableId="222454163">
    <w:abstractNumId w:val="72"/>
  </w:num>
  <w:num w:numId="29" w16cid:durableId="2143039979">
    <w:abstractNumId w:val="16"/>
  </w:num>
  <w:num w:numId="30" w16cid:durableId="443305446">
    <w:abstractNumId w:val="102"/>
  </w:num>
  <w:num w:numId="31" w16cid:durableId="21134138">
    <w:abstractNumId w:val="11"/>
  </w:num>
  <w:num w:numId="32" w16cid:durableId="13922991">
    <w:abstractNumId w:val="103"/>
  </w:num>
  <w:num w:numId="33" w16cid:durableId="1832987924">
    <w:abstractNumId w:val="118"/>
  </w:num>
  <w:num w:numId="34" w16cid:durableId="1593051131">
    <w:abstractNumId w:val="50"/>
  </w:num>
  <w:num w:numId="35" w16cid:durableId="1900480551">
    <w:abstractNumId w:val="89"/>
  </w:num>
  <w:num w:numId="36" w16cid:durableId="1986273547">
    <w:abstractNumId w:val="36"/>
  </w:num>
  <w:num w:numId="37" w16cid:durableId="1800302390">
    <w:abstractNumId w:val="68"/>
  </w:num>
  <w:num w:numId="38" w16cid:durableId="2067678308">
    <w:abstractNumId w:val="18"/>
  </w:num>
  <w:num w:numId="39" w16cid:durableId="1368218517">
    <w:abstractNumId w:val="120"/>
  </w:num>
  <w:num w:numId="40" w16cid:durableId="688415310">
    <w:abstractNumId w:val="51"/>
  </w:num>
  <w:num w:numId="41" w16cid:durableId="1972441717">
    <w:abstractNumId w:val="97"/>
  </w:num>
  <w:num w:numId="42" w16cid:durableId="1317801923">
    <w:abstractNumId w:val="158"/>
  </w:num>
  <w:num w:numId="43" w16cid:durableId="126897968">
    <w:abstractNumId w:val="128"/>
  </w:num>
  <w:num w:numId="44" w16cid:durableId="265236652">
    <w:abstractNumId w:val="41"/>
  </w:num>
  <w:num w:numId="45" w16cid:durableId="788277544">
    <w:abstractNumId w:val="6"/>
  </w:num>
  <w:num w:numId="46" w16cid:durableId="998506873">
    <w:abstractNumId w:val="44"/>
  </w:num>
  <w:num w:numId="47" w16cid:durableId="884416191">
    <w:abstractNumId w:val="104"/>
  </w:num>
  <w:num w:numId="48" w16cid:durableId="23295008">
    <w:abstractNumId w:val="38"/>
  </w:num>
  <w:num w:numId="49" w16cid:durableId="623849943">
    <w:abstractNumId w:val="105"/>
  </w:num>
  <w:num w:numId="50" w16cid:durableId="1717388953">
    <w:abstractNumId w:val="71"/>
  </w:num>
  <w:num w:numId="51" w16cid:durableId="1526167973">
    <w:abstractNumId w:val="91"/>
  </w:num>
  <w:num w:numId="52" w16cid:durableId="1740252097">
    <w:abstractNumId w:val="101"/>
  </w:num>
  <w:num w:numId="53" w16cid:durableId="1800220311">
    <w:abstractNumId w:val="122"/>
  </w:num>
  <w:num w:numId="54" w16cid:durableId="725106574">
    <w:abstractNumId w:val="57"/>
  </w:num>
  <w:num w:numId="55" w16cid:durableId="588151028">
    <w:abstractNumId w:val="95"/>
  </w:num>
  <w:num w:numId="56" w16cid:durableId="528447316">
    <w:abstractNumId w:val="114"/>
  </w:num>
  <w:num w:numId="57" w16cid:durableId="124322638">
    <w:abstractNumId w:val="90"/>
  </w:num>
  <w:num w:numId="58" w16cid:durableId="2050377202">
    <w:abstractNumId w:val="67"/>
  </w:num>
  <w:num w:numId="59" w16cid:durableId="1488593022">
    <w:abstractNumId w:val="77"/>
  </w:num>
  <w:num w:numId="60" w16cid:durableId="1192064689">
    <w:abstractNumId w:val="4"/>
  </w:num>
  <w:num w:numId="61" w16cid:durableId="478884651">
    <w:abstractNumId w:val="98"/>
  </w:num>
  <w:num w:numId="62" w16cid:durableId="703217293">
    <w:abstractNumId w:val="112"/>
  </w:num>
  <w:num w:numId="63" w16cid:durableId="555239638">
    <w:abstractNumId w:val="5"/>
  </w:num>
  <w:num w:numId="64" w16cid:durableId="1799255692">
    <w:abstractNumId w:val="52"/>
  </w:num>
  <w:num w:numId="65" w16cid:durableId="1855994977">
    <w:abstractNumId w:val="55"/>
  </w:num>
  <w:num w:numId="66" w16cid:durableId="169830435">
    <w:abstractNumId w:val="96"/>
  </w:num>
  <w:num w:numId="67" w16cid:durableId="1320501059">
    <w:abstractNumId w:val="64"/>
  </w:num>
  <w:num w:numId="68" w16cid:durableId="886381845">
    <w:abstractNumId w:val="125"/>
  </w:num>
  <w:num w:numId="69" w16cid:durableId="1475096820">
    <w:abstractNumId w:val="70"/>
  </w:num>
  <w:num w:numId="70" w16cid:durableId="1464499889">
    <w:abstractNumId w:val="92"/>
  </w:num>
  <w:num w:numId="71" w16cid:durableId="1450510221">
    <w:abstractNumId w:val="131"/>
  </w:num>
  <w:num w:numId="72" w16cid:durableId="100223570">
    <w:abstractNumId w:val="46"/>
  </w:num>
  <w:num w:numId="73" w16cid:durableId="534663008">
    <w:abstractNumId w:val="60"/>
  </w:num>
  <w:num w:numId="74" w16cid:durableId="1512137582">
    <w:abstractNumId w:val="134"/>
  </w:num>
  <w:num w:numId="75" w16cid:durableId="559942618">
    <w:abstractNumId w:val="153"/>
  </w:num>
  <w:num w:numId="76" w16cid:durableId="1264460861">
    <w:abstractNumId w:val="39"/>
  </w:num>
  <w:num w:numId="77" w16cid:durableId="371659127">
    <w:abstractNumId w:val="45"/>
  </w:num>
  <w:num w:numId="78" w16cid:durableId="1482382644">
    <w:abstractNumId w:val="115"/>
  </w:num>
  <w:num w:numId="79" w16cid:durableId="79907982">
    <w:abstractNumId w:val="58"/>
  </w:num>
  <w:num w:numId="80" w16cid:durableId="1613516107">
    <w:abstractNumId w:val="43"/>
  </w:num>
  <w:num w:numId="81" w16cid:durableId="1646157491">
    <w:abstractNumId w:val="130"/>
  </w:num>
  <w:num w:numId="82" w16cid:durableId="222760373">
    <w:abstractNumId w:val="56"/>
  </w:num>
  <w:num w:numId="83" w16cid:durableId="536820539">
    <w:abstractNumId w:val="156"/>
  </w:num>
  <w:num w:numId="84" w16cid:durableId="1106660116">
    <w:abstractNumId w:val="144"/>
  </w:num>
  <w:num w:numId="85" w16cid:durableId="2016760995">
    <w:abstractNumId w:val="141"/>
  </w:num>
  <w:num w:numId="86" w16cid:durableId="2000228902">
    <w:abstractNumId w:val="152"/>
  </w:num>
  <w:num w:numId="87" w16cid:durableId="217202997">
    <w:abstractNumId w:val="81"/>
  </w:num>
  <w:num w:numId="88" w16cid:durableId="1176505476">
    <w:abstractNumId w:val="107"/>
  </w:num>
  <w:num w:numId="89" w16cid:durableId="1798137065">
    <w:abstractNumId w:val="0"/>
  </w:num>
  <w:num w:numId="90" w16cid:durableId="786973345">
    <w:abstractNumId w:val="132"/>
  </w:num>
  <w:num w:numId="91" w16cid:durableId="928004875">
    <w:abstractNumId w:val="113"/>
  </w:num>
  <w:num w:numId="92" w16cid:durableId="991838130">
    <w:abstractNumId w:val="136"/>
  </w:num>
  <w:num w:numId="93" w16cid:durableId="1691757545">
    <w:abstractNumId w:val="94"/>
  </w:num>
  <w:num w:numId="94" w16cid:durableId="1810902054">
    <w:abstractNumId w:val="140"/>
  </w:num>
  <w:num w:numId="95" w16cid:durableId="1531455413">
    <w:abstractNumId w:val="139"/>
  </w:num>
  <w:num w:numId="96" w16cid:durableId="350187694">
    <w:abstractNumId w:val="142"/>
  </w:num>
  <w:num w:numId="97" w16cid:durableId="319384530">
    <w:abstractNumId w:val="15"/>
  </w:num>
  <w:num w:numId="98" w16cid:durableId="1126897197">
    <w:abstractNumId w:val="123"/>
  </w:num>
  <w:num w:numId="99" w16cid:durableId="572858341">
    <w:abstractNumId w:val="147"/>
  </w:num>
  <w:num w:numId="100" w16cid:durableId="1156845125">
    <w:abstractNumId w:val="47"/>
  </w:num>
  <w:num w:numId="101" w16cid:durableId="777262294">
    <w:abstractNumId w:val="138"/>
  </w:num>
  <w:num w:numId="102" w16cid:durableId="277953333">
    <w:abstractNumId w:val="87"/>
  </w:num>
  <w:num w:numId="103" w16cid:durableId="490830826">
    <w:abstractNumId w:val="86"/>
  </w:num>
  <w:num w:numId="104" w16cid:durableId="1261182157">
    <w:abstractNumId w:val="62"/>
  </w:num>
  <w:num w:numId="105" w16cid:durableId="699160447">
    <w:abstractNumId w:val="17"/>
  </w:num>
  <w:num w:numId="106" w16cid:durableId="1632248291">
    <w:abstractNumId w:val="66"/>
  </w:num>
  <w:num w:numId="107" w16cid:durableId="1472946125">
    <w:abstractNumId w:val="20"/>
  </w:num>
  <w:num w:numId="108" w16cid:durableId="1314063079">
    <w:abstractNumId w:val="69"/>
  </w:num>
  <w:num w:numId="109" w16cid:durableId="1131485633">
    <w:abstractNumId w:val="80"/>
  </w:num>
  <w:num w:numId="110" w16cid:durableId="1339116386">
    <w:abstractNumId w:val="111"/>
  </w:num>
  <w:num w:numId="111" w16cid:durableId="386688515">
    <w:abstractNumId w:val="53"/>
  </w:num>
  <w:num w:numId="112" w16cid:durableId="1790855077">
    <w:abstractNumId w:val="110"/>
  </w:num>
  <w:num w:numId="113" w16cid:durableId="693460136">
    <w:abstractNumId w:val="34"/>
  </w:num>
  <w:num w:numId="114" w16cid:durableId="1326126746">
    <w:abstractNumId w:val="75"/>
  </w:num>
  <w:num w:numId="115" w16cid:durableId="696851701">
    <w:abstractNumId w:val="155"/>
  </w:num>
  <w:num w:numId="116" w16cid:durableId="1002584188">
    <w:abstractNumId w:val="32"/>
  </w:num>
  <w:num w:numId="117" w16cid:durableId="435519085">
    <w:abstractNumId w:val="151"/>
  </w:num>
  <w:num w:numId="118" w16cid:durableId="1781218263">
    <w:abstractNumId w:val="108"/>
  </w:num>
  <w:num w:numId="119" w16cid:durableId="1809545242">
    <w:abstractNumId w:val="135"/>
  </w:num>
  <w:num w:numId="120" w16cid:durableId="1477642046">
    <w:abstractNumId w:val="148"/>
  </w:num>
  <w:num w:numId="121" w16cid:durableId="1656716809">
    <w:abstractNumId w:val="84"/>
  </w:num>
  <w:num w:numId="122" w16cid:durableId="977370321">
    <w:abstractNumId w:val="61"/>
  </w:num>
  <w:num w:numId="123" w16cid:durableId="1008752515">
    <w:abstractNumId w:val="30"/>
  </w:num>
  <w:num w:numId="124" w16cid:durableId="282229785">
    <w:abstractNumId w:val="83"/>
  </w:num>
  <w:num w:numId="125" w16cid:durableId="1009142618">
    <w:abstractNumId w:val="2"/>
  </w:num>
  <w:num w:numId="126" w16cid:durableId="6176598">
    <w:abstractNumId w:val="1"/>
  </w:num>
  <w:num w:numId="127" w16cid:durableId="442768495">
    <w:abstractNumId w:val="99"/>
  </w:num>
  <w:num w:numId="128" w16cid:durableId="470635672">
    <w:abstractNumId w:val="42"/>
  </w:num>
  <w:num w:numId="129" w16cid:durableId="1566138133">
    <w:abstractNumId w:val="127"/>
  </w:num>
  <w:num w:numId="130" w16cid:durableId="987781151">
    <w:abstractNumId w:val="49"/>
  </w:num>
  <w:num w:numId="131" w16cid:durableId="1902012172">
    <w:abstractNumId w:val="40"/>
  </w:num>
  <w:num w:numId="132" w16cid:durableId="178280342">
    <w:abstractNumId w:val="73"/>
  </w:num>
  <w:num w:numId="133" w16cid:durableId="1771386230">
    <w:abstractNumId w:val="133"/>
  </w:num>
  <w:num w:numId="134" w16cid:durableId="411438962">
    <w:abstractNumId w:val="78"/>
  </w:num>
  <w:num w:numId="135" w16cid:durableId="1648514158">
    <w:abstractNumId w:val="21"/>
  </w:num>
  <w:num w:numId="136" w16cid:durableId="1603032206">
    <w:abstractNumId w:val="48"/>
  </w:num>
  <w:num w:numId="137" w16cid:durableId="1646427134">
    <w:abstractNumId w:val="63"/>
  </w:num>
  <w:num w:numId="138" w16cid:durableId="1456866744">
    <w:abstractNumId w:val="10"/>
  </w:num>
  <w:num w:numId="139" w16cid:durableId="1953241550">
    <w:abstractNumId w:val="119"/>
  </w:num>
  <w:num w:numId="140" w16cid:durableId="162666353">
    <w:abstractNumId w:val="13"/>
  </w:num>
  <w:num w:numId="141" w16cid:durableId="1393230691">
    <w:abstractNumId w:val="59"/>
  </w:num>
  <w:num w:numId="142" w16cid:durableId="1522666025">
    <w:abstractNumId w:val="35"/>
  </w:num>
  <w:num w:numId="143" w16cid:durableId="864557371">
    <w:abstractNumId w:val="129"/>
  </w:num>
  <w:num w:numId="144" w16cid:durableId="1077902926">
    <w:abstractNumId w:val="88"/>
  </w:num>
  <w:num w:numId="145" w16cid:durableId="726532910">
    <w:abstractNumId w:val="19"/>
  </w:num>
  <w:num w:numId="146" w16cid:durableId="656691003">
    <w:abstractNumId w:val="116"/>
  </w:num>
  <w:num w:numId="147" w16cid:durableId="1375538156">
    <w:abstractNumId w:val="3"/>
  </w:num>
  <w:num w:numId="148" w16cid:durableId="890000523">
    <w:abstractNumId w:val="76"/>
  </w:num>
  <w:num w:numId="149" w16cid:durableId="1323503654">
    <w:abstractNumId w:val="27"/>
  </w:num>
  <w:num w:numId="150" w16cid:durableId="1288120848">
    <w:abstractNumId w:val="37"/>
  </w:num>
  <w:num w:numId="151" w16cid:durableId="927730437">
    <w:abstractNumId w:val="145"/>
  </w:num>
  <w:num w:numId="152" w16cid:durableId="964116018">
    <w:abstractNumId w:val="54"/>
  </w:num>
  <w:num w:numId="153" w16cid:durableId="1736010345">
    <w:abstractNumId w:val="8"/>
  </w:num>
  <w:num w:numId="154" w16cid:durableId="144977903">
    <w:abstractNumId w:val="23"/>
  </w:num>
  <w:num w:numId="155" w16cid:durableId="214658664">
    <w:abstractNumId w:val="106"/>
  </w:num>
  <w:num w:numId="156" w16cid:durableId="1291013411">
    <w:abstractNumId w:val="93"/>
  </w:num>
  <w:num w:numId="157" w16cid:durableId="81799152">
    <w:abstractNumId w:val="121"/>
  </w:num>
  <w:num w:numId="158" w16cid:durableId="1368988312">
    <w:abstractNumId w:val="28"/>
  </w:num>
  <w:num w:numId="159" w16cid:durableId="1832676816">
    <w:abstractNumId w:val="79"/>
  </w:num>
  <w:num w:numId="160" w16cid:durableId="1594046298">
    <w:abstractNumId w:val="85"/>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677E4"/>
    <w:rsid w:val="00007358"/>
    <w:rsid w:val="00007A39"/>
    <w:rsid w:val="000243E9"/>
    <w:rsid w:val="00031479"/>
    <w:rsid w:val="00063EC1"/>
    <w:rsid w:val="00075F04"/>
    <w:rsid w:val="000773B7"/>
    <w:rsid w:val="00092BB8"/>
    <w:rsid w:val="0009300F"/>
    <w:rsid w:val="00097FCC"/>
    <w:rsid w:val="000A106D"/>
    <w:rsid w:val="000A7E5A"/>
    <w:rsid w:val="000B38D9"/>
    <w:rsid w:val="000C4908"/>
    <w:rsid w:val="000D0706"/>
    <w:rsid w:val="000D3CEE"/>
    <w:rsid w:val="000E5A8F"/>
    <w:rsid w:val="001109FD"/>
    <w:rsid w:val="00111241"/>
    <w:rsid w:val="00124CA7"/>
    <w:rsid w:val="0014182E"/>
    <w:rsid w:val="0014740E"/>
    <w:rsid w:val="00147FA4"/>
    <w:rsid w:val="00150077"/>
    <w:rsid w:val="001521ED"/>
    <w:rsid w:val="0016564F"/>
    <w:rsid w:val="00167D14"/>
    <w:rsid w:val="00170F0D"/>
    <w:rsid w:val="00174A06"/>
    <w:rsid w:val="00174D23"/>
    <w:rsid w:val="00186E6C"/>
    <w:rsid w:val="001C0542"/>
    <w:rsid w:val="001C2615"/>
    <w:rsid w:val="001C72CA"/>
    <w:rsid w:val="001D1927"/>
    <w:rsid w:val="001E0C36"/>
    <w:rsid w:val="001E521B"/>
    <w:rsid w:val="001F048B"/>
    <w:rsid w:val="001F2BF1"/>
    <w:rsid w:val="00213C96"/>
    <w:rsid w:val="0021566D"/>
    <w:rsid w:val="00216385"/>
    <w:rsid w:val="00220D06"/>
    <w:rsid w:val="00221CE1"/>
    <w:rsid w:val="00221F72"/>
    <w:rsid w:val="00222F35"/>
    <w:rsid w:val="0023114E"/>
    <w:rsid w:val="00237CF4"/>
    <w:rsid w:val="00245885"/>
    <w:rsid w:val="0025254E"/>
    <w:rsid w:val="002601BF"/>
    <w:rsid w:val="0026107C"/>
    <w:rsid w:val="00262EE7"/>
    <w:rsid w:val="00272AB0"/>
    <w:rsid w:val="002762E3"/>
    <w:rsid w:val="002A5399"/>
    <w:rsid w:val="002B080B"/>
    <w:rsid w:val="002B398C"/>
    <w:rsid w:val="002B7825"/>
    <w:rsid w:val="002C4DBA"/>
    <w:rsid w:val="002E3CCA"/>
    <w:rsid w:val="002E5FFE"/>
    <w:rsid w:val="00303450"/>
    <w:rsid w:val="00313AE5"/>
    <w:rsid w:val="00323783"/>
    <w:rsid w:val="00331039"/>
    <w:rsid w:val="00331F87"/>
    <w:rsid w:val="00336120"/>
    <w:rsid w:val="0034268D"/>
    <w:rsid w:val="003464B9"/>
    <w:rsid w:val="00354658"/>
    <w:rsid w:val="00366622"/>
    <w:rsid w:val="00373B47"/>
    <w:rsid w:val="00390EFC"/>
    <w:rsid w:val="0039308A"/>
    <w:rsid w:val="003A361E"/>
    <w:rsid w:val="003A4752"/>
    <w:rsid w:val="003B172E"/>
    <w:rsid w:val="003B56FE"/>
    <w:rsid w:val="003D20D9"/>
    <w:rsid w:val="003E6CFB"/>
    <w:rsid w:val="003E74EC"/>
    <w:rsid w:val="0041126E"/>
    <w:rsid w:val="0041346E"/>
    <w:rsid w:val="0041499D"/>
    <w:rsid w:val="00415374"/>
    <w:rsid w:val="00417042"/>
    <w:rsid w:val="004374D5"/>
    <w:rsid w:val="00437E0F"/>
    <w:rsid w:val="00445C67"/>
    <w:rsid w:val="00454E47"/>
    <w:rsid w:val="004677E4"/>
    <w:rsid w:val="00470374"/>
    <w:rsid w:val="00471C20"/>
    <w:rsid w:val="004818D8"/>
    <w:rsid w:val="00493475"/>
    <w:rsid w:val="004944B1"/>
    <w:rsid w:val="004A6BFC"/>
    <w:rsid w:val="004B42CD"/>
    <w:rsid w:val="004C0000"/>
    <w:rsid w:val="004C6C85"/>
    <w:rsid w:val="004C7226"/>
    <w:rsid w:val="004C792C"/>
    <w:rsid w:val="004D01D0"/>
    <w:rsid w:val="004F128F"/>
    <w:rsid w:val="004F129B"/>
    <w:rsid w:val="00503032"/>
    <w:rsid w:val="00512C88"/>
    <w:rsid w:val="005149EF"/>
    <w:rsid w:val="005169BB"/>
    <w:rsid w:val="00516D5C"/>
    <w:rsid w:val="0053355B"/>
    <w:rsid w:val="0054226A"/>
    <w:rsid w:val="005442BE"/>
    <w:rsid w:val="00585D41"/>
    <w:rsid w:val="00591D1E"/>
    <w:rsid w:val="00595E40"/>
    <w:rsid w:val="0059741C"/>
    <w:rsid w:val="005A6922"/>
    <w:rsid w:val="005A7208"/>
    <w:rsid w:val="005C08D1"/>
    <w:rsid w:val="005C58D5"/>
    <w:rsid w:val="005C5CDD"/>
    <w:rsid w:val="005D2FFA"/>
    <w:rsid w:val="005D3991"/>
    <w:rsid w:val="005E0551"/>
    <w:rsid w:val="005E6C0E"/>
    <w:rsid w:val="005F0B15"/>
    <w:rsid w:val="0060503B"/>
    <w:rsid w:val="00607023"/>
    <w:rsid w:val="006425DB"/>
    <w:rsid w:val="006540C0"/>
    <w:rsid w:val="006550AF"/>
    <w:rsid w:val="00655219"/>
    <w:rsid w:val="006609AD"/>
    <w:rsid w:val="00660DB7"/>
    <w:rsid w:val="00667DD4"/>
    <w:rsid w:val="006A1037"/>
    <w:rsid w:val="006A3D2B"/>
    <w:rsid w:val="006B06DB"/>
    <w:rsid w:val="006B390C"/>
    <w:rsid w:val="006B6688"/>
    <w:rsid w:val="006D0F4D"/>
    <w:rsid w:val="006D1C24"/>
    <w:rsid w:val="006D3170"/>
    <w:rsid w:val="006D4934"/>
    <w:rsid w:val="006D5ADA"/>
    <w:rsid w:val="006E1386"/>
    <w:rsid w:val="006E6FB7"/>
    <w:rsid w:val="007022E9"/>
    <w:rsid w:val="00706C8E"/>
    <w:rsid w:val="00711703"/>
    <w:rsid w:val="00711CB8"/>
    <w:rsid w:val="00716036"/>
    <w:rsid w:val="0072276A"/>
    <w:rsid w:val="007268FC"/>
    <w:rsid w:val="007409E5"/>
    <w:rsid w:val="00753E27"/>
    <w:rsid w:val="007732EB"/>
    <w:rsid w:val="00792182"/>
    <w:rsid w:val="007949FF"/>
    <w:rsid w:val="007C4970"/>
    <w:rsid w:val="007D1237"/>
    <w:rsid w:val="007E01E0"/>
    <w:rsid w:val="007F5291"/>
    <w:rsid w:val="007F70AE"/>
    <w:rsid w:val="00810CDE"/>
    <w:rsid w:val="008206C9"/>
    <w:rsid w:val="00827456"/>
    <w:rsid w:val="00827717"/>
    <w:rsid w:val="00830057"/>
    <w:rsid w:val="008434CA"/>
    <w:rsid w:val="008519A3"/>
    <w:rsid w:val="00877D2D"/>
    <w:rsid w:val="00881F89"/>
    <w:rsid w:val="00890D2E"/>
    <w:rsid w:val="00893DBF"/>
    <w:rsid w:val="00894147"/>
    <w:rsid w:val="00894A82"/>
    <w:rsid w:val="008A4F33"/>
    <w:rsid w:val="008B7E1A"/>
    <w:rsid w:val="008C107D"/>
    <w:rsid w:val="008D12F8"/>
    <w:rsid w:val="008E6B33"/>
    <w:rsid w:val="008F1F5E"/>
    <w:rsid w:val="008F66DB"/>
    <w:rsid w:val="00922FCC"/>
    <w:rsid w:val="00931F23"/>
    <w:rsid w:val="00943007"/>
    <w:rsid w:val="00946BE9"/>
    <w:rsid w:val="00946FD9"/>
    <w:rsid w:val="0096122F"/>
    <w:rsid w:val="00994A59"/>
    <w:rsid w:val="00995B15"/>
    <w:rsid w:val="009A2A53"/>
    <w:rsid w:val="009C18B6"/>
    <w:rsid w:val="009C2D57"/>
    <w:rsid w:val="009D5837"/>
    <w:rsid w:val="009E5963"/>
    <w:rsid w:val="009F08E6"/>
    <w:rsid w:val="009F53B9"/>
    <w:rsid w:val="009F5B20"/>
    <w:rsid w:val="00A06D8B"/>
    <w:rsid w:val="00A13EA9"/>
    <w:rsid w:val="00A1667D"/>
    <w:rsid w:val="00A33F3E"/>
    <w:rsid w:val="00A41351"/>
    <w:rsid w:val="00A56E84"/>
    <w:rsid w:val="00A677C3"/>
    <w:rsid w:val="00A70882"/>
    <w:rsid w:val="00A71CCC"/>
    <w:rsid w:val="00AA010E"/>
    <w:rsid w:val="00AA1E83"/>
    <w:rsid w:val="00AB405B"/>
    <w:rsid w:val="00AB6BB7"/>
    <w:rsid w:val="00AC0E98"/>
    <w:rsid w:val="00AD6E3E"/>
    <w:rsid w:val="00AE5850"/>
    <w:rsid w:val="00AE7380"/>
    <w:rsid w:val="00B250B9"/>
    <w:rsid w:val="00B502D3"/>
    <w:rsid w:val="00B50C9B"/>
    <w:rsid w:val="00B5514C"/>
    <w:rsid w:val="00B56A6B"/>
    <w:rsid w:val="00B80191"/>
    <w:rsid w:val="00B844BF"/>
    <w:rsid w:val="00B8666C"/>
    <w:rsid w:val="00B941FD"/>
    <w:rsid w:val="00B964AB"/>
    <w:rsid w:val="00BA0F45"/>
    <w:rsid w:val="00BB5E72"/>
    <w:rsid w:val="00BD2630"/>
    <w:rsid w:val="00BD42E7"/>
    <w:rsid w:val="00BE60F2"/>
    <w:rsid w:val="00BF6C91"/>
    <w:rsid w:val="00BF731C"/>
    <w:rsid w:val="00C15739"/>
    <w:rsid w:val="00C15872"/>
    <w:rsid w:val="00C364D6"/>
    <w:rsid w:val="00C51128"/>
    <w:rsid w:val="00C545E9"/>
    <w:rsid w:val="00C62893"/>
    <w:rsid w:val="00C65E28"/>
    <w:rsid w:val="00C670A4"/>
    <w:rsid w:val="00C90D9B"/>
    <w:rsid w:val="00C945F2"/>
    <w:rsid w:val="00C962EA"/>
    <w:rsid w:val="00CA063A"/>
    <w:rsid w:val="00CA44B1"/>
    <w:rsid w:val="00CC30E1"/>
    <w:rsid w:val="00CD2780"/>
    <w:rsid w:val="00CD34F3"/>
    <w:rsid w:val="00CE16AE"/>
    <w:rsid w:val="00CE20EF"/>
    <w:rsid w:val="00CE5305"/>
    <w:rsid w:val="00CE750F"/>
    <w:rsid w:val="00CF5FA3"/>
    <w:rsid w:val="00D115F5"/>
    <w:rsid w:val="00D22CC5"/>
    <w:rsid w:val="00D24B7F"/>
    <w:rsid w:val="00D44BCE"/>
    <w:rsid w:val="00D53E84"/>
    <w:rsid w:val="00D577DD"/>
    <w:rsid w:val="00D6353B"/>
    <w:rsid w:val="00D667C8"/>
    <w:rsid w:val="00D7211E"/>
    <w:rsid w:val="00D730A3"/>
    <w:rsid w:val="00D81835"/>
    <w:rsid w:val="00D831A6"/>
    <w:rsid w:val="00D8653B"/>
    <w:rsid w:val="00D959BB"/>
    <w:rsid w:val="00DB3252"/>
    <w:rsid w:val="00DC0BCF"/>
    <w:rsid w:val="00DC119C"/>
    <w:rsid w:val="00DC53E5"/>
    <w:rsid w:val="00DD6434"/>
    <w:rsid w:val="00DE18B8"/>
    <w:rsid w:val="00DE2BAA"/>
    <w:rsid w:val="00DE39D3"/>
    <w:rsid w:val="00DF079D"/>
    <w:rsid w:val="00E00E1C"/>
    <w:rsid w:val="00E0132E"/>
    <w:rsid w:val="00E07CE4"/>
    <w:rsid w:val="00E10988"/>
    <w:rsid w:val="00E15EA4"/>
    <w:rsid w:val="00E176B4"/>
    <w:rsid w:val="00E23BE7"/>
    <w:rsid w:val="00E30A4D"/>
    <w:rsid w:val="00E346FC"/>
    <w:rsid w:val="00E441FB"/>
    <w:rsid w:val="00E45E53"/>
    <w:rsid w:val="00E504D4"/>
    <w:rsid w:val="00E76928"/>
    <w:rsid w:val="00EB3E50"/>
    <w:rsid w:val="00EB607C"/>
    <w:rsid w:val="00EC53E9"/>
    <w:rsid w:val="00ED5D44"/>
    <w:rsid w:val="00EE0F58"/>
    <w:rsid w:val="00EF70E5"/>
    <w:rsid w:val="00F00E8F"/>
    <w:rsid w:val="00F175A8"/>
    <w:rsid w:val="00F232A3"/>
    <w:rsid w:val="00F32270"/>
    <w:rsid w:val="00F509E1"/>
    <w:rsid w:val="00F665BE"/>
    <w:rsid w:val="00F7363D"/>
    <w:rsid w:val="00F769FD"/>
    <w:rsid w:val="00F80438"/>
    <w:rsid w:val="00F85A6D"/>
    <w:rsid w:val="00F876E0"/>
    <w:rsid w:val="00F919E5"/>
    <w:rsid w:val="00FA4229"/>
    <w:rsid w:val="00FB287E"/>
    <w:rsid w:val="00FB73F8"/>
    <w:rsid w:val="00FD563C"/>
    <w:rsid w:val="00FE3A65"/>
    <w:rsid w:val="00FF28E0"/>
    <w:rsid w:val="00FF3DE9"/>
    <w:rsid w:val="00FF5C0B"/>
    <w:rsid w:val="00FF68DE"/>
    <w:rsid w:val="00FF6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19A9D"/>
  <w15:docId w15:val="{70579EE1-87EF-4E22-9F90-7A9F4472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D14"/>
    <w:pPr>
      <w:spacing w:after="0" w:line="240" w:lineRule="auto"/>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213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C4B0D"/>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213F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213F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C213F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C4B0D"/>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213F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213F1"/>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qFormat/>
    <w:rsid w:val="00C213F1"/>
    <w:pPr>
      <w:spacing w:after="100"/>
    </w:pPr>
  </w:style>
  <w:style w:type="paragraph" w:styleId="TOC2">
    <w:name w:val="toc 2"/>
    <w:basedOn w:val="Normal"/>
    <w:next w:val="Normal"/>
    <w:autoRedefine/>
    <w:uiPriority w:val="39"/>
    <w:unhideWhenUsed/>
    <w:qFormat/>
    <w:rsid w:val="00C213F1"/>
    <w:pPr>
      <w:spacing w:after="100"/>
      <w:ind w:left="220"/>
    </w:pPr>
  </w:style>
  <w:style w:type="paragraph" w:styleId="TOC3">
    <w:name w:val="toc 3"/>
    <w:basedOn w:val="Normal"/>
    <w:next w:val="Normal"/>
    <w:autoRedefine/>
    <w:uiPriority w:val="39"/>
    <w:unhideWhenUsed/>
    <w:qFormat/>
    <w:rsid w:val="00C213F1"/>
    <w:pPr>
      <w:spacing w:after="100"/>
      <w:ind w:left="440"/>
    </w:pPr>
    <w:rPr>
      <w:rFonts w:eastAsiaTheme="minorEastAsia"/>
    </w:rPr>
  </w:style>
  <w:style w:type="paragraph" w:styleId="Caption">
    <w:name w:val="caption"/>
    <w:basedOn w:val="Normal"/>
    <w:next w:val="Normal"/>
    <w:uiPriority w:val="35"/>
    <w:unhideWhenUsed/>
    <w:qFormat/>
    <w:rsid w:val="00C213F1"/>
    <w:rPr>
      <w:b/>
      <w:bCs/>
      <w:color w:val="4F81BD" w:themeColor="accent1"/>
      <w:sz w:val="18"/>
      <w:szCs w:val="18"/>
    </w:rPr>
  </w:style>
  <w:style w:type="paragraph" w:styleId="NoSpacing">
    <w:name w:val="No Spacing"/>
    <w:uiPriority w:val="1"/>
    <w:qFormat/>
    <w:rsid w:val="00C213F1"/>
    <w:pPr>
      <w:spacing w:after="0" w:line="240" w:lineRule="auto"/>
    </w:pPr>
  </w:style>
  <w:style w:type="paragraph" w:styleId="ListParagraph">
    <w:name w:val="List Paragraph"/>
    <w:basedOn w:val="Normal"/>
    <w:uiPriority w:val="34"/>
    <w:qFormat/>
    <w:rsid w:val="00C213F1"/>
    <w:pPr>
      <w:ind w:left="720"/>
      <w:contextualSpacing/>
    </w:pPr>
  </w:style>
  <w:style w:type="paragraph" w:styleId="TOCHeading">
    <w:name w:val="TOC Heading"/>
    <w:basedOn w:val="Heading1"/>
    <w:next w:val="Normal"/>
    <w:uiPriority w:val="39"/>
    <w:semiHidden/>
    <w:unhideWhenUsed/>
    <w:qFormat/>
    <w:rsid w:val="00C213F1"/>
    <w:pPr>
      <w:outlineLvl w:val="9"/>
    </w:pPr>
  </w:style>
  <w:style w:type="paragraph" w:styleId="Header">
    <w:name w:val="header"/>
    <w:basedOn w:val="Normal"/>
    <w:link w:val="HeaderChar"/>
    <w:uiPriority w:val="99"/>
    <w:unhideWhenUsed/>
    <w:rsid w:val="007B216F"/>
    <w:pPr>
      <w:tabs>
        <w:tab w:val="center" w:pos="4680"/>
        <w:tab w:val="right" w:pos="9360"/>
      </w:tabs>
    </w:pPr>
  </w:style>
  <w:style w:type="character" w:customStyle="1" w:styleId="HeaderChar">
    <w:name w:val="Header Char"/>
    <w:basedOn w:val="DefaultParagraphFont"/>
    <w:link w:val="Header"/>
    <w:uiPriority w:val="99"/>
    <w:rsid w:val="007B216F"/>
  </w:style>
  <w:style w:type="paragraph" w:styleId="Footer">
    <w:name w:val="footer"/>
    <w:basedOn w:val="Normal"/>
    <w:link w:val="FooterChar"/>
    <w:uiPriority w:val="99"/>
    <w:unhideWhenUsed/>
    <w:rsid w:val="007B216F"/>
    <w:pPr>
      <w:tabs>
        <w:tab w:val="center" w:pos="4680"/>
        <w:tab w:val="right" w:pos="9360"/>
      </w:tabs>
    </w:pPr>
  </w:style>
  <w:style w:type="character" w:customStyle="1" w:styleId="FooterChar">
    <w:name w:val="Footer Char"/>
    <w:basedOn w:val="DefaultParagraphFont"/>
    <w:link w:val="Footer"/>
    <w:uiPriority w:val="99"/>
    <w:rsid w:val="007B216F"/>
  </w:style>
  <w:style w:type="paragraph" w:styleId="BalloonText">
    <w:name w:val="Balloon Text"/>
    <w:basedOn w:val="Normal"/>
    <w:link w:val="BalloonTextChar"/>
    <w:uiPriority w:val="99"/>
    <w:semiHidden/>
    <w:unhideWhenUsed/>
    <w:rsid w:val="007B216F"/>
    <w:rPr>
      <w:rFonts w:ascii="Tahoma" w:hAnsi="Tahoma" w:cs="Tahoma"/>
      <w:sz w:val="16"/>
      <w:szCs w:val="16"/>
    </w:rPr>
  </w:style>
  <w:style w:type="character" w:customStyle="1" w:styleId="BalloonTextChar">
    <w:name w:val="Balloon Text Char"/>
    <w:basedOn w:val="DefaultParagraphFont"/>
    <w:link w:val="BalloonText"/>
    <w:uiPriority w:val="99"/>
    <w:semiHidden/>
    <w:rsid w:val="007B216F"/>
    <w:rPr>
      <w:rFonts w:ascii="Tahoma" w:hAnsi="Tahoma" w:cs="Tahoma"/>
      <w:sz w:val="16"/>
      <w:szCs w:val="16"/>
    </w:rPr>
  </w:style>
  <w:style w:type="character" w:styleId="Hyperlink">
    <w:name w:val="Hyperlink"/>
    <w:basedOn w:val="DefaultParagraphFont"/>
    <w:uiPriority w:val="99"/>
    <w:unhideWhenUsed/>
    <w:rsid w:val="007B216F"/>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063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63EC1"/>
    <w:rPr>
      <w:color w:val="808080"/>
    </w:rPr>
  </w:style>
  <w:style w:type="character" w:styleId="UnresolvedMention">
    <w:name w:val="Unresolved Mention"/>
    <w:basedOn w:val="DefaultParagraphFont"/>
    <w:uiPriority w:val="99"/>
    <w:semiHidden/>
    <w:unhideWhenUsed/>
    <w:rsid w:val="004B4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65948">
      <w:bodyDiv w:val="1"/>
      <w:marLeft w:val="0"/>
      <w:marRight w:val="0"/>
      <w:marTop w:val="0"/>
      <w:marBottom w:val="0"/>
      <w:divBdr>
        <w:top w:val="none" w:sz="0" w:space="0" w:color="auto"/>
        <w:left w:val="none" w:sz="0" w:space="0" w:color="auto"/>
        <w:bottom w:val="none" w:sz="0" w:space="0" w:color="auto"/>
        <w:right w:val="none" w:sz="0" w:space="0" w:color="auto"/>
      </w:divBdr>
    </w:div>
    <w:div w:id="169608272">
      <w:bodyDiv w:val="1"/>
      <w:marLeft w:val="0"/>
      <w:marRight w:val="0"/>
      <w:marTop w:val="0"/>
      <w:marBottom w:val="0"/>
      <w:divBdr>
        <w:top w:val="none" w:sz="0" w:space="0" w:color="auto"/>
        <w:left w:val="none" w:sz="0" w:space="0" w:color="auto"/>
        <w:bottom w:val="none" w:sz="0" w:space="0" w:color="auto"/>
        <w:right w:val="none" w:sz="0" w:space="0" w:color="auto"/>
      </w:divBdr>
    </w:div>
    <w:div w:id="173762101">
      <w:bodyDiv w:val="1"/>
      <w:marLeft w:val="0"/>
      <w:marRight w:val="0"/>
      <w:marTop w:val="0"/>
      <w:marBottom w:val="0"/>
      <w:divBdr>
        <w:top w:val="none" w:sz="0" w:space="0" w:color="auto"/>
        <w:left w:val="none" w:sz="0" w:space="0" w:color="auto"/>
        <w:bottom w:val="none" w:sz="0" w:space="0" w:color="auto"/>
        <w:right w:val="none" w:sz="0" w:space="0" w:color="auto"/>
      </w:divBdr>
    </w:div>
    <w:div w:id="283313375">
      <w:bodyDiv w:val="1"/>
      <w:marLeft w:val="0"/>
      <w:marRight w:val="0"/>
      <w:marTop w:val="0"/>
      <w:marBottom w:val="0"/>
      <w:divBdr>
        <w:top w:val="none" w:sz="0" w:space="0" w:color="auto"/>
        <w:left w:val="none" w:sz="0" w:space="0" w:color="auto"/>
        <w:bottom w:val="none" w:sz="0" w:space="0" w:color="auto"/>
        <w:right w:val="none" w:sz="0" w:space="0" w:color="auto"/>
      </w:divBdr>
    </w:div>
    <w:div w:id="685134909">
      <w:bodyDiv w:val="1"/>
      <w:marLeft w:val="0"/>
      <w:marRight w:val="0"/>
      <w:marTop w:val="0"/>
      <w:marBottom w:val="0"/>
      <w:divBdr>
        <w:top w:val="none" w:sz="0" w:space="0" w:color="auto"/>
        <w:left w:val="none" w:sz="0" w:space="0" w:color="auto"/>
        <w:bottom w:val="none" w:sz="0" w:space="0" w:color="auto"/>
        <w:right w:val="none" w:sz="0" w:space="0" w:color="auto"/>
      </w:divBdr>
    </w:div>
    <w:div w:id="818690204">
      <w:bodyDiv w:val="1"/>
      <w:marLeft w:val="0"/>
      <w:marRight w:val="0"/>
      <w:marTop w:val="0"/>
      <w:marBottom w:val="0"/>
      <w:divBdr>
        <w:top w:val="none" w:sz="0" w:space="0" w:color="auto"/>
        <w:left w:val="none" w:sz="0" w:space="0" w:color="auto"/>
        <w:bottom w:val="none" w:sz="0" w:space="0" w:color="auto"/>
        <w:right w:val="none" w:sz="0" w:space="0" w:color="auto"/>
      </w:divBdr>
    </w:div>
    <w:div w:id="1028995229">
      <w:bodyDiv w:val="1"/>
      <w:marLeft w:val="0"/>
      <w:marRight w:val="0"/>
      <w:marTop w:val="0"/>
      <w:marBottom w:val="0"/>
      <w:divBdr>
        <w:top w:val="none" w:sz="0" w:space="0" w:color="auto"/>
        <w:left w:val="none" w:sz="0" w:space="0" w:color="auto"/>
        <w:bottom w:val="none" w:sz="0" w:space="0" w:color="auto"/>
        <w:right w:val="none" w:sz="0" w:space="0" w:color="auto"/>
      </w:divBdr>
    </w:div>
    <w:div w:id="1214197785">
      <w:bodyDiv w:val="1"/>
      <w:marLeft w:val="0"/>
      <w:marRight w:val="0"/>
      <w:marTop w:val="0"/>
      <w:marBottom w:val="0"/>
      <w:divBdr>
        <w:top w:val="none" w:sz="0" w:space="0" w:color="auto"/>
        <w:left w:val="none" w:sz="0" w:space="0" w:color="auto"/>
        <w:bottom w:val="none" w:sz="0" w:space="0" w:color="auto"/>
        <w:right w:val="none" w:sz="0" w:space="0" w:color="auto"/>
      </w:divBdr>
    </w:div>
    <w:div w:id="1238975305">
      <w:bodyDiv w:val="1"/>
      <w:marLeft w:val="0"/>
      <w:marRight w:val="0"/>
      <w:marTop w:val="0"/>
      <w:marBottom w:val="0"/>
      <w:divBdr>
        <w:top w:val="none" w:sz="0" w:space="0" w:color="auto"/>
        <w:left w:val="none" w:sz="0" w:space="0" w:color="auto"/>
        <w:bottom w:val="none" w:sz="0" w:space="0" w:color="auto"/>
        <w:right w:val="none" w:sz="0" w:space="0" w:color="auto"/>
      </w:divBdr>
    </w:div>
    <w:div w:id="1552494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hFdtFo12vvcwQW95rxp0n3nDbw==">AMUW2mUrE652aBFjCxtzr2EsXFdwH8SlY/PvTkm1bHBQmITn9Sb8YUDMew0y3iIKXFNRGkyYISRYAdpG19u1I8gPS8xEs7cXpsa2I5FFGPQcK5ZPrikwiey0gwKh1NwiLauXmu93j2DWgOVEbJIjESDmOgvDpTILWcgUvyVPtPjchKrFpkCQK9Iabt7e5KbZ/TqTmPgEvI8/RRdkTgtLevcwKNNczXjax2idhfN0hX+QnpComKj3q+cpzsevkO3dmufZsW6XEvGsJrzX8y8RlqiBKNhItsCMqRAYafoVQ27lmVlSKI3VMh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D04B24-9D77-4443-B666-48740CE5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9309</TotalTime>
  <Pages>16</Pages>
  <Words>2831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dc:creator>
  <cp:keywords/>
  <dc:description/>
  <cp:lastModifiedBy>Sierra Schmidt</cp:lastModifiedBy>
  <cp:revision>30</cp:revision>
  <cp:lastPrinted>2022-06-15T20:46:00Z</cp:lastPrinted>
  <dcterms:created xsi:type="dcterms:W3CDTF">2018-09-20T12:56:00Z</dcterms:created>
  <dcterms:modified xsi:type="dcterms:W3CDTF">2022-06-15T20:46:00Z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http://www.zotero.org/styles/harvard1</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http://www.zotero.org/styles/apa</vt:lpwstr>
  </property>
  <property fmtid="{D5CDD505-2E9C-101B-9397-08002B2CF9AE}" pid="7" name="Mendeley Recent Style Name 1_1">
    <vt:lpwstr>American Psychological Association 6th edition</vt:lpwstr>
  </property>
  <property fmtid="{D5CDD505-2E9C-101B-9397-08002B2CF9AE}" pid="8" name="Mendeley Recent Style Id 2_1">
    <vt:lpwstr>http://www.zotero.org/styles/chicago-author-date</vt:lpwstr>
  </property>
  <property fmtid="{D5CDD505-2E9C-101B-9397-08002B2CF9AE}" pid="9" name="Mendeley Recent Style Name 2_1">
    <vt:lpwstr>Chicago Manual of Style 17th edition (author-date)</vt:lpwstr>
  </property>
  <property fmtid="{D5CDD505-2E9C-101B-9397-08002B2CF9AE}" pid="10" name="Mendeley Recent Style Id 3_1">
    <vt:lpwstr>http://www.zotero.org/styles/harvard-cite-them-right</vt:lpwstr>
  </property>
  <property fmtid="{D5CDD505-2E9C-101B-9397-08002B2CF9AE}" pid="11" name="Mendeley Recent Style Name 3_1">
    <vt:lpwstr>Cite Them Right 10th edition - Harvard</vt:lpwstr>
  </property>
  <property fmtid="{D5CDD505-2E9C-101B-9397-08002B2CF9AE}" pid="12" name="Mendeley Recent Style Id 4_1">
    <vt:lpwstr>http://www.zotero.org/styles/harvard1</vt:lpwstr>
  </property>
  <property fmtid="{D5CDD505-2E9C-101B-9397-08002B2CF9AE}" pid="13" name="Mendeley Recent Style Name 4_1">
    <vt:lpwstr>Harvard reference format 1 (deprecated)</vt:lpwstr>
  </property>
  <property fmtid="{D5CDD505-2E9C-101B-9397-08002B2CF9AE}" pid="14" name="Mendeley Recent Style Id 5_1">
    <vt:lpwstr>http://www.zotero.org/styles/ieee</vt:lpwstr>
  </property>
  <property fmtid="{D5CDD505-2E9C-101B-9397-08002B2CF9AE}" pid="15" name="Mendeley Recent Style Name 5_1">
    <vt:lpwstr>IEEE</vt:lpwstr>
  </property>
  <property fmtid="{D5CDD505-2E9C-101B-9397-08002B2CF9AE}" pid="16" name="Mendeley Recent Style Id 6_1">
    <vt:lpwstr>http://www.zotero.org/styles/modern-humanities-research-association</vt:lpwstr>
  </property>
  <property fmtid="{D5CDD505-2E9C-101B-9397-08002B2CF9AE}" pid="17" name="Mendeley Recent Style Name 6_1">
    <vt:lpwstr>Modern Humanities Research Association 3rd edition (note with bibliography)</vt:lpwstr>
  </property>
  <property fmtid="{D5CDD505-2E9C-101B-9397-08002B2CF9AE}" pid="18" name="Mendeley Recent Style Id 7_1">
    <vt:lpwstr>http://www.zotero.org/styles/modern-language-association</vt:lpwstr>
  </property>
  <property fmtid="{D5CDD505-2E9C-101B-9397-08002B2CF9AE}" pid="19" name="Mendeley Recent Style Name 7_1">
    <vt:lpwstr>Modern Language Association 8th edition</vt:lpwstr>
  </property>
  <property fmtid="{D5CDD505-2E9C-101B-9397-08002B2CF9AE}" pid="20" name="Mendeley Recent Style Id 8_1">
    <vt:lpwstr>http://www.zotero.org/styles/nature</vt:lpwstr>
  </property>
  <property fmtid="{D5CDD505-2E9C-101B-9397-08002B2CF9AE}" pid="21" name="Mendeley Recent Style Name 8_1">
    <vt:lpwstr>Nature</vt:lpwstr>
  </property>
  <property fmtid="{D5CDD505-2E9C-101B-9397-08002B2CF9AE}" pid="22" name="Mendeley Recent Style Id 9_1">
    <vt:lpwstr>http://www.zotero.org/styles/pnas</vt:lpwstr>
  </property>
  <property fmtid="{D5CDD505-2E9C-101B-9397-08002B2CF9AE}" pid="23" name="Mendeley Recent Style Name 9_1">
    <vt:lpwstr>Proceedings of the National Academy of Sciences of the United States of America</vt:lpwstr>
  </property>
  <property fmtid="{D5CDD505-2E9C-101B-9397-08002B2CF9AE}" pid="24" name="Mendeley Unique User Id_1">
    <vt:lpwstr>67cb18be-f87c-36a6-8d22-b8474dff0cc5</vt:lpwstr>
  </property>
</Properties>
</file>